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9CA9">
      <w:pPr>
        <w:tabs>
          <w:tab w:val="left" w:pos="1276"/>
        </w:tabs>
        <w:snapToGrid w:val="0"/>
        <w:spacing w:line="360" w:lineRule="auto"/>
        <w:ind w:firstLine="602" w:firstLineChars="200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珠海市中西医结合医院</w:t>
      </w:r>
    </w:p>
    <w:p w14:paraId="6665F1AE">
      <w:pPr>
        <w:tabs>
          <w:tab w:val="left" w:pos="1276"/>
        </w:tabs>
        <w:snapToGrid w:val="0"/>
        <w:spacing w:line="360" w:lineRule="auto"/>
        <w:ind w:firstLine="602" w:firstLineChars="2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手术室层流洁净系统维护保养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临时服务</w:t>
      </w:r>
      <w:r>
        <w:rPr>
          <w:rFonts w:hint="eastAsia" w:ascii="宋体" w:hAnsi="宋体" w:cs="宋体"/>
          <w:b/>
          <w:bCs/>
          <w:sz w:val="30"/>
          <w:szCs w:val="30"/>
        </w:rPr>
        <w:t>项目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0"/>
          <w:szCs w:val="30"/>
        </w:rPr>
        <w:t>需求</w:t>
      </w:r>
    </w:p>
    <w:p w14:paraId="5DAA32DA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635E848">
      <w:pPr>
        <w:tabs>
          <w:tab w:val="left" w:pos="1276"/>
        </w:tabs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b/>
          <w:sz w:val="24"/>
          <w:szCs w:val="24"/>
        </w:rPr>
        <w:t>一、</w:t>
      </w:r>
      <w:r>
        <w:rPr>
          <w:rFonts w:hint="eastAsia" w:cs="宋体"/>
          <w:b/>
          <w:sz w:val="24"/>
          <w:szCs w:val="24"/>
          <w:lang w:val="en-US" w:eastAsia="zh-CN"/>
        </w:rPr>
        <w:t>项目</w:t>
      </w:r>
      <w:r>
        <w:rPr>
          <w:rFonts w:hint="eastAsia" w:cs="宋体"/>
          <w:b/>
          <w:sz w:val="24"/>
          <w:szCs w:val="24"/>
        </w:rPr>
        <w:t>概况</w:t>
      </w:r>
    </w:p>
    <w:p w14:paraId="1F6D0405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1、项目名称：珠海市中西医结合医院手术室层流洁净系统维护保养临时服务项目</w:t>
      </w:r>
    </w:p>
    <w:p w14:paraId="00CEFDE8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2、项目地点：珠海市香洲区拱北粤华路208号</w:t>
      </w:r>
    </w:p>
    <w:p w14:paraId="76999D99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3、项目内容:负责医院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2号住院楼12F</w:t>
      </w:r>
      <w:r>
        <w:rPr>
          <w:rFonts w:hint="eastAsia" w:ascii="宋体" w:hAnsi="宋体" w:cs="宋体"/>
          <w:sz w:val="24"/>
          <w:szCs w:val="24"/>
        </w:rPr>
        <w:t>手术室共11个手术间及辅助用房净化空调设备的维护保养。</w:t>
      </w:r>
    </w:p>
    <w:p w14:paraId="76C6B9CB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4、维保期限：6个月（以甲方实际需求为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准，最长不超过6个月）</w:t>
      </w:r>
    </w:p>
    <w:p w14:paraId="41A2AD26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5、限制金额：51000元</w:t>
      </w:r>
    </w:p>
    <w:p w14:paraId="7FC7E321">
      <w:pPr>
        <w:pStyle w:val="2"/>
        <w:numPr>
          <w:ilvl w:val="0"/>
          <w:numId w:val="0"/>
        </w:numPr>
        <w:spacing w:after="0" w:line="360" w:lineRule="auto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二、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内容</w:t>
      </w:r>
    </w:p>
    <w:p w14:paraId="168005DA">
      <w:pPr>
        <w:pStyle w:val="2"/>
        <w:adjustRightInd w:val="0"/>
        <w:snapToGrid w:val="0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每月定期对维保范围各个区域洁净净化空调系统的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机组设备</w:t>
      </w:r>
      <w:r>
        <w:rPr>
          <w:rFonts w:hint="eastAsia" w:ascii="宋体" w:hAnsi="宋体" w:cs="宋体"/>
          <w:sz w:val="24"/>
          <w:szCs w:val="24"/>
        </w:rPr>
        <w:t>（含净化机组7台、新风机组7台、排风机11台）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管道、排风机、控制电柜及洁净区域内相关设施设备进行维护保养，并出具维保报告。</w:t>
      </w:r>
    </w:p>
    <w:p w14:paraId="5FB1C96C">
      <w:pPr>
        <w:pStyle w:val="2"/>
        <w:adjustRightInd w:val="0"/>
        <w:snapToGrid w:val="0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sz w:val="24"/>
          <w:szCs w:val="24"/>
        </w:rPr>
        <w:t>采用包人工、包100元及以下的配件、材料等半包式维保（不含更换过滤器）。</w:t>
      </w:r>
    </w:p>
    <w:p w14:paraId="757EAC26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3、</w:t>
      </w:r>
      <w:r>
        <w:rPr>
          <w:rFonts w:hint="eastAsia" w:cs="宋体"/>
          <w:bCs w:val="0"/>
          <w:sz w:val="24"/>
          <w:szCs w:val="24"/>
        </w:rPr>
        <w:t>净化空调系统的清洁卫生，包括系统的风口、滤网的清洁、消毒和保养。</w:t>
      </w:r>
    </w:p>
    <w:p w14:paraId="393578CB">
      <w:pPr>
        <w:pStyle w:val="3"/>
        <w:snapToGrid w:val="0"/>
        <w:ind w:left="0" w:leftChars="0" w:firstLine="480" w:firstLineChars="200"/>
        <w:rPr>
          <w:rFonts w:hint="eastAsia" w:cs="宋体"/>
          <w:bCs w:val="0"/>
          <w:sz w:val="24"/>
          <w:szCs w:val="24"/>
          <w:lang w:val="en-US" w:eastAsia="zh-CN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4、</w:t>
      </w:r>
      <w:r>
        <w:rPr>
          <w:rFonts w:hint="eastAsia" w:cs="宋体"/>
          <w:bCs w:val="0"/>
          <w:sz w:val="24"/>
          <w:szCs w:val="24"/>
          <w:lang w:eastAsia="zh-CN"/>
        </w:rPr>
        <w:t>乙方</w:t>
      </w:r>
      <w:r>
        <w:rPr>
          <w:rFonts w:hint="eastAsia" w:cs="宋体"/>
          <w:bCs w:val="0"/>
          <w:sz w:val="24"/>
          <w:szCs w:val="24"/>
        </w:rPr>
        <w:t>每天安排1名维保人员在7:00-19:00驻点医院，进行日常巡检及维修等工作。对于紧急故障报修，须在10分钟内到场响应；对于一般故障报修，须在30分钟内到场响应。</w:t>
      </w:r>
    </w:p>
    <w:p w14:paraId="5D1C406B">
      <w:pPr>
        <w:pStyle w:val="3"/>
        <w:snapToGrid w:val="0"/>
        <w:ind w:left="0" w:leftChars="0" w:firstLine="480" w:firstLineChars="200"/>
        <w:rPr>
          <w:rFonts w:hint="eastAsia" w:cs="宋体"/>
          <w:bCs w:val="0"/>
          <w:sz w:val="24"/>
          <w:szCs w:val="24"/>
          <w:lang w:val="en-US" w:eastAsia="zh-CN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5、每天对手术间进行温湿度检查和压力差检查登记。</w:t>
      </w:r>
    </w:p>
    <w:p w14:paraId="05EDF754">
      <w:pPr>
        <w:pStyle w:val="3"/>
        <w:snapToGrid w:val="0"/>
        <w:ind w:left="0" w:leftChars="0" w:firstLine="482" w:firstLineChars="200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三、维护保养主要设备及维护保养内容</w:t>
      </w:r>
    </w:p>
    <w:p w14:paraId="1DEEBC0B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1、</w:t>
      </w:r>
      <w:r>
        <w:rPr>
          <w:rFonts w:hint="eastAsia" w:cs="宋体"/>
          <w:b/>
          <w:sz w:val="24"/>
          <w:szCs w:val="24"/>
        </w:rPr>
        <w:t>洁净循环空调机组</w:t>
      </w:r>
    </w:p>
    <w:p w14:paraId="53D3E57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空气处理单元维护</w:t>
      </w:r>
    </w:p>
    <w:p w14:paraId="437CE5A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表冷器</w:t>
      </w:r>
    </w:p>
    <w:p w14:paraId="28D01CF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检查周期：每季度。</w:t>
      </w:r>
    </w:p>
    <w:p w14:paraId="1139020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清洗方法：使用化学清洗剂清洗翅片，去除污垢，提升换热效率。</w:t>
      </w:r>
    </w:p>
    <w:p w14:paraId="7F319EF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注意事项：清洗后用清水冲洗，避免残留化学物质腐蚀表面。</w:t>
      </w:r>
    </w:p>
    <w:p w14:paraId="1658159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加湿器</w:t>
      </w:r>
    </w:p>
    <w:p w14:paraId="7C0841A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检查周期：每月检查是否结垢或堵塞。</w:t>
      </w:r>
    </w:p>
    <w:p w14:paraId="787318D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清洗方法：拆卸喷嘴，清除水垢，用除垢剂清洗管路。</w:t>
      </w:r>
    </w:p>
    <w:p w14:paraId="1464C66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注意事项：确保加湿水源干净，避免引入杂质。</w:t>
      </w:r>
    </w:p>
    <w:p w14:paraId="45CD96D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排水盘</w:t>
      </w:r>
    </w:p>
    <w:p w14:paraId="026C7C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维护内容：每月清理排水盘，检查排水管通畅。</w:t>
      </w:r>
    </w:p>
    <w:p w14:paraId="370609B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清洗方法：用消毒液擦拭，清除淤积物。</w:t>
      </w:r>
    </w:p>
    <w:p w14:paraId="056AF19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送风系统维护</w:t>
      </w:r>
    </w:p>
    <w:p w14:paraId="75E9581F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检查风机轴承润滑情况，每季度添加润滑油。</w:t>
      </w:r>
    </w:p>
    <w:p w14:paraId="6D29648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清理风叶灰尘，检查运行是否平稳无振动。</w:t>
      </w:r>
    </w:p>
    <w:p w14:paraId="4686406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调节风阀，确保送风量与设计值一致。</w:t>
      </w:r>
    </w:p>
    <w:p w14:paraId="452C41B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控制系统调试</w:t>
      </w:r>
    </w:p>
    <w:p w14:paraId="4497DFA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检查温湿度传感器的校准状态，每季度校准一次。</w:t>
      </w:r>
    </w:p>
    <w:p w14:paraId="5967CB5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测试压差控制功能，确保正压差维持在10-15Pa。</w:t>
      </w:r>
    </w:p>
    <w:p w14:paraId="14475B5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维护计划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488"/>
        <w:gridCol w:w="3922"/>
      </w:tblGrid>
      <w:tr w14:paraId="33B5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Align w:val="center"/>
          </w:tcPr>
          <w:p w14:paraId="5297D33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2047" w:type="pct"/>
            <w:vAlign w:val="center"/>
          </w:tcPr>
          <w:p w14:paraId="1D31B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2302" w:type="pct"/>
            <w:vAlign w:val="center"/>
          </w:tcPr>
          <w:p w14:paraId="743B179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5467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Align w:val="center"/>
          </w:tcPr>
          <w:p w14:paraId="36D1508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047" w:type="pct"/>
            <w:vAlign w:val="center"/>
          </w:tcPr>
          <w:p w14:paraId="0BE5A1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加湿器、排水盘检查</w:t>
            </w:r>
          </w:p>
        </w:tc>
        <w:tc>
          <w:tcPr>
            <w:tcW w:w="2302" w:type="pct"/>
            <w:vAlign w:val="center"/>
          </w:tcPr>
          <w:p w14:paraId="4E2487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清洗加湿器喷嘴，清理排水盘沉积物。</w:t>
            </w:r>
          </w:p>
        </w:tc>
      </w:tr>
      <w:tr w14:paraId="15A7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Align w:val="center"/>
          </w:tcPr>
          <w:p w14:paraId="67FE8D6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</w:t>
            </w:r>
            <w:r>
              <w:rPr>
                <w:rFonts w:hint="eastAsia"/>
                <w:sz w:val="24"/>
                <w:szCs w:val="24"/>
              </w:rPr>
              <w:t>季度</w:t>
            </w:r>
          </w:p>
        </w:tc>
        <w:tc>
          <w:tcPr>
            <w:tcW w:w="2047" w:type="pct"/>
            <w:vAlign w:val="center"/>
          </w:tcPr>
          <w:p w14:paraId="4A85D1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表冷器</w:t>
            </w:r>
          </w:p>
        </w:tc>
        <w:tc>
          <w:tcPr>
            <w:tcW w:w="2302" w:type="pct"/>
            <w:vAlign w:val="center"/>
          </w:tcPr>
          <w:p w14:paraId="387291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检查表冷器，清洗翅片。</w:t>
            </w:r>
          </w:p>
        </w:tc>
      </w:tr>
      <w:tr w14:paraId="7BDB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Align w:val="center"/>
          </w:tcPr>
          <w:p w14:paraId="590D60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2047" w:type="pct"/>
            <w:vAlign w:val="center"/>
          </w:tcPr>
          <w:p w14:paraId="120527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全面清洁与性能检测</w:t>
            </w:r>
          </w:p>
        </w:tc>
        <w:tc>
          <w:tcPr>
            <w:tcW w:w="2302" w:type="pct"/>
            <w:vAlign w:val="center"/>
          </w:tcPr>
          <w:p w14:paraId="5FB0F0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检测机组运行参数，调整控制逻辑。</w:t>
            </w:r>
          </w:p>
        </w:tc>
      </w:tr>
    </w:tbl>
    <w:p w14:paraId="7F45AA2E">
      <w:pPr>
        <w:pStyle w:val="3"/>
        <w:snapToGrid w:val="0"/>
        <w:ind w:left="420" w:leftChars="0" w:firstLine="0"/>
        <w:rPr>
          <w:rFonts w:cs="宋体"/>
          <w:bCs w:val="0"/>
          <w:sz w:val="24"/>
          <w:szCs w:val="24"/>
        </w:rPr>
      </w:pPr>
    </w:p>
    <w:p w14:paraId="224DB92C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2、</w:t>
      </w:r>
      <w:r>
        <w:rPr>
          <w:rFonts w:hint="eastAsia" w:cs="宋体"/>
          <w:b/>
          <w:sz w:val="24"/>
          <w:szCs w:val="24"/>
        </w:rPr>
        <w:t>水泵保养；</w:t>
      </w:r>
    </w:p>
    <w:p w14:paraId="401E442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每月检查</w:t>
      </w:r>
    </w:p>
    <w:p w14:paraId="7A92FF8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检查泵体是否漏水，密封件是否老化。</w:t>
      </w:r>
    </w:p>
    <w:p w14:paraId="18331E0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听诊轴承运行是否有异常声响。</w:t>
      </w:r>
    </w:p>
    <w:p w14:paraId="5D5A4A0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测量电机电流，是否与铭牌参数一致。</w:t>
      </w:r>
    </w:p>
    <w:p w14:paraId="36E0D51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季度维护</w:t>
      </w:r>
    </w:p>
    <w:p w14:paraId="5874230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清洁叶轮和泵腔内杂质，避免堵塞。</w:t>
      </w:r>
    </w:p>
    <w:p w14:paraId="706FCDF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润滑轴承和联轴器，防止干磨。</w:t>
      </w:r>
    </w:p>
    <w:p w14:paraId="1871925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检查和调整皮带松紧，必要时更换。</w:t>
      </w:r>
    </w:p>
    <w:p w14:paraId="1016C28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年度检修</w:t>
      </w:r>
    </w:p>
    <w:p w14:paraId="04F8E17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拆卸泵体，检查叶轮和轴承是否有磨损。</w:t>
      </w:r>
    </w:p>
    <w:p w14:paraId="7E9036A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检测泵轴是否偏心或变形，必要时校正。</w:t>
      </w:r>
    </w:p>
    <w:p w14:paraId="2F5903C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校准泵的运行参数（扬程、流量、功率）。</w:t>
      </w:r>
    </w:p>
    <w:p w14:paraId="469B067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维护计划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488"/>
        <w:gridCol w:w="3921"/>
      </w:tblGrid>
      <w:tr w14:paraId="63F8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Align w:val="center"/>
          </w:tcPr>
          <w:p w14:paraId="4F61D10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2048" w:type="pct"/>
            <w:vAlign w:val="center"/>
          </w:tcPr>
          <w:p w14:paraId="7E897DC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2303" w:type="pct"/>
            <w:vAlign w:val="center"/>
          </w:tcPr>
          <w:p w14:paraId="1F88634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3512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Align w:val="center"/>
          </w:tcPr>
          <w:p w14:paraId="3E3CC2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048" w:type="pct"/>
            <w:vAlign w:val="center"/>
          </w:tcPr>
          <w:p w14:paraId="2CE9A3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运行状态检查</w:t>
            </w:r>
          </w:p>
        </w:tc>
        <w:tc>
          <w:tcPr>
            <w:tcW w:w="2303" w:type="pct"/>
            <w:vAlign w:val="center"/>
          </w:tcPr>
          <w:p w14:paraId="1F233F4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检查密封性、电机电流、轴承声音。</w:t>
            </w:r>
          </w:p>
        </w:tc>
      </w:tr>
      <w:tr w14:paraId="41AF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Align w:val="center"/>
          </w:tcPr>
          <w:p w14:paraId="12B13B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每季度</w:t>
            </w:r>
          </w:p>
        </w:tc>
        <w:tc>
          <w:tcPr>
            <w:tcW w:w="2048" w:type="pct"/>
            <w:vAlign w:val="center"/>
          </w:tcPr>
          <w:p w14:paraId="348B58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泵腔清洁与润滑</w:t>
            </w:r>
          </w:p>
        </w:tc>
        <w:tc>
          <w:tcPr>
            <w:tcW w:w="2303" w:type="pct"/>
            <w:vAlign w:val="center"/>
          </w:tcPr>
          <w:p w14:paraId="2F63A4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清洗叶轮，润滑轴承，检查皮带。</w:t>
            </w:r>
          </w:p>
        </w:tc>
      </w:tr>
      <w:tr w14:paraId="6E85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Align w:val="center"/>
          </w:tcPr>
          <w:p w14:paraId="6FADDD4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每年</w:t>
            </w:r>
          </w:p>
        </w:tc>
        <w:tc>
          <w:tcPr>
            <w:tcW w:w="2048" w:type="pct"/>
            <w:vAlign w:val="center"/>
          </w:tcPr>
          <w:p w14:paraId="46A777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全面拆检与校准</w:t>
            </w:r>
          </w:p>
        </w:tc>
        <w:tc>
          <w:tcPr>
            <w:tcW w:w="2303" w:type="pct"/>
            <w:vAlign w:val="center"/>
          </w:tcPr>
          <w:p w14:paraId="35194C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检修叶轮、轴承、泵轴，校准运行参数。</w:t>
            </w:r>
          </w:p>
        </w:tc>
      </w:tr>
    </w:tbl>
    <w:p w14:paraId="6071B6C3">
      <w:pPr>
        <w:pStyle w:val="3"/>
        <w:snapToGrid w:val="0"/>
        <w:ind w:left="420" w:leftChars="0" w:firstLine="0"/>
        <w:rPr>
          <w:rFonts w:cs="宋体"/>
          <w:b/>
          <w:sz w:val="24"/>
          <w:szCs w:val="24"/>
        </w:rPr>
      </w:pPr>
    </w:p>
    <w:p w14:paraId="289181F5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3、</w:t>
      </w:r>
      <w:r>
        <w:rPr>
          <w:rFonts w:hint="eastAsia" w:cs="宋体"/>
          <w:b/>
          <w:sz w:val="24"/>
          <w:szCs w:val="24"/>
        </w:rPr>
        <w:t>风机保养；</w:t>
      </w:r>
    </w:p>
    <w:p w14:paraId="69246F9A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日常检查</w:t>
      </w:r>
    </w:p>
    <w:p w14:paraId="43A2414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检查内容</w:t>
      </w:r>
    </w:p>
    <w:p w14:paraId="02BE20B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风机运行状态：听取是否有异常噪音，观察是否振动。</w:t>
      </w:r>
    </w:p>
    <w:p w14:paraId="10CF9B3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电机温度：是否过热，电机表面温度是否在正常范围（一般小于85℃）。</w:t>
      </w:r>
    </w:p>
    <w:p w14:paraId="377D4FB8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转速是否正常：通过转速表测量。</w:t>
      </w:r>
    </w:p>
    <w:p w14:paraId="0B6A933D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皮带状态：是否松动或磨损。</w:t>
      </w:r>
    </w:p>
    <w:p w14:paraId="2455F68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外观检查：风机叶轮是否有污垢、变形或损坏。</w:t>
      </w:r>
    </w:p>
    <w:p w14:paraId="0AE2CE90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操作流程</w:t>
      </w:r>
    </w:p>
    <w:p w14:paraId="6E75AD84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听诊检查：运行中靠近风机，用听诊器或耳朵判断是否有异常声响。</w:t>
      </w:r>
    </w:p>
    <w:p w14:paraId="020B97D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红外温度测试：用红外测温仪测量电机外壳温度。</w:t>
      </w:r>
    </w:p>
    <w:p w14:paraId="45DF0CFB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观察叶轮状态：通过检查孔或拆卸外壳，查看叶片是否变形或积尘。</w:t>
      </w:r>
    </w:p>
    <w:p w14:paraId="5C8DE7F8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月度维护</w:t>
      </w:r>
    </w:p>
    <w:p w14:paraId="4055C5A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叶轮清洁</w:t>
      </w:r>
    </w:p>
    <w:p w14:paraId="50A511A2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清洁工具：毛刷、清洁剂、吸尘器。</w:t>
      </w:r>
    </w:p>
    <w:p w14:paraId="3BC6FBC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32B794DD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停机并断开电源，等待叶轮停止转动。</w:t>
      </w:r>
    </w:p>
    <w:p w14:paraId="0C95EBAD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用毛刷和吸尘器清理叶片上的灰尘。</w:t>
      </w:r>
    </w:p>
    <w:p w14:paraId="1262230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如果有油污，用中性清洁剂擦拭。</w:t>
      </w:r>
    </w:p>
    <w:p w14:paraId="12DE4C1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检查叶轮有无变形或裂纹。</w:t>
      </w:r>
    </w:p>
    <w:p w14:paraId="3B985A6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皮带调整</w:t>
      </w:r>
    </w:p>
    <w:p w14:paraId="7BE1265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检查内容：皮带松紧是否合适（手指按压皮带，压下量应为10-15mm）。</w:t>
      </w:r>
    </w:p>
    <w:p w14:paraId="0B5F361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5A7DB15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用扳手松开电机底座固定螺栓。</w:t>
      </w:r>
    </w:p>
    <w:p w14:paraId="6182823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调整皮带张紧度，确保松紧适中。</w:t>
      </w:r>
    </w:p>
    <w:p w14:paraId="148216FB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固定螺栓后再次检查皮带松紧。</w:t>
      </w:r>
    </w:p>
    <w:p w14:paraId="7302D62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电机润滑</w:t>
      </w:r>
    </w:p>
    <w:p w14:paraId="1B0D0DE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润滑周期：根据电机运行小时数，一般3个月添加一次润滑油。</w:t>
      </w:r>
    </w:p>
    <w:p w14:paraId="2FE218F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167EDE4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停机断电，打开电机润滑孔盖。</w:t>
      </w:r>
    </w:p>
    <w:p w14:paraId="6127643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用油枪注入适量润滑油，避免过多。</w:t>
      </w:r>
    </w:p>
    <w:p w14:paraId="3E9F789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运行风机，观察润滑效果。</w:t>
      </w:r>
    </w:p>
    <w:p w14:paraId="3659C084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季度维护</w:t>
      </w:r>
    </w:p>
    <w:p w14:paraId="43105EA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风机轴承检查</w:t>
      </w:r>
    </w:p>
    <w:p w14:paraId="5336E02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检查内容：轴承转动是否灵活，是否有异响或温度异常。</w:t>
      </w:r>
    </w:p>
    <w:p w14:paraId="7088C32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40CEDFAE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拆卸轴承盖，检查轴承转动状态。</w:t>
      </w:r>
    </w:p>
    <w:p w14:paraId="510C5B4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润滑或更换磨损严重的轴承。</w:t>
      </w:r>
    </w:p>
    <w:p w14:paraId="23D2B68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安装轴承盖，确保密封性。</w:t>
      </w:r>
    </w:p>
    <w:p w14:paraId="2315280A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电机绝缘测试</w:t>
      </w:r>
    </w:p>
    <w:p w14:paraId="4D74DA6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测试方法：</w:t>
      </w:r>
    </w:p>
    <w:p w14:paraId="6D45EBF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使用兆欧表（绝缘电阻表）测试绕组对地绝缘电阻。</w:t>
      </w:r>
    </w:p>
    <w:p w14:paraId="5AD23212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电阻值应大于0.5MΩ，否则需更换电机或重新绝缘处理。</w:t>
      </w:r>
    </w:p>
    <w:p w14:paraId="5A8EB53A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风机平衡测试</w:t>
      </w:r>
    </w:p>
    <w:p w14:paraId="71F3A550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测试目的：减少振动，保护轴承和叶轮。</w:t>
      </w:r>
    </w:p>
    <w:p w14:paraId="38EB77B8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测试设备：动平衡仪。</w:t>
      </w:r>
    </w:p>
    <w:p w14:paraId="771C8DD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073D342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在风机轴上安装测试传感器。</w:t>
      </w:r>
    </w:p>
    <w:p w14:paraId="349A69E0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根据振动数据调整叶轮平衡块或更换不平衡叶片。</w:t>
      </w:r>
    </w:p>
    <w:p w14:paraId="49746FA4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年度维护</w:t>
      </w:r>
    </w:p>
    <w:p w14:paraId="220B1A24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风机系统清洁</w:t>
      </w:r>
    </w:p>
    <w:p w14:paraId="2108582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清洁范围：包括风机叶轮、风道、进出口风阀等。</w:t>
      </w:r>
    </w:p>
    <w:p w14:paraId="4E8F84C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6ABDD2F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停机并拆卸风机系统外壳。</w:t>
      </w:r>
    </w:p>
    <w:p w14:paraId="76992418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清理叶轮、风道内积尘，消毒必要部位。</w:t>
      </w:r>
    </w:p>
    <w:p w14:paraId="7CBBBF5C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检查风阀是否卡滞，及时润滑或修复。</w:t>
      </w:r>
    </w:p>
    <w:p w14:paraId="2381F8EC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风机性能检测</w:t>
      </w:r>
    </w:p>
    <w:p w14:paraId="70EFE4B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检测内容：</w:t>
      </w:r>
    </w:p>
    <w:p w14:paraId="37C71F9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风量和静压是否符合设计要求。</w:t>
      </w:r>
    </w:p>
    <w:p w14:paraId="62DEA76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功率消耗是否异常。</w:t>
      </w:r>
    </w:p>
    <w:p w14:paraId="7A4CC43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检测设备：风量仪、压力表、功率表。</w:t>
      </w:r>
    </w:p>
    <w:p w14:paraId="5CA5925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检测结果处理：不符合标准时，调整风机运行参数或更换零部件。</w:t>
      </w:r>
    </w:p>
    <w:p w14:paraId="1E500A7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控制系统调试</w:t>
      </w:r>
    </w:p>
    <w:p w14:paraId="44C8D2BB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491920B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检查风机控制程序和逻辑。</w:t>
      </w:r>
    </w:p>
    <w:p w14:paraId="39EEA66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测试启动、停机及风量调节功能。</w:t>
      </w:r>
    </w:p>
    <w:p w14:paraId="09D1E47A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校准传感器和信号采集装置。</w:t>
      </w:r>
    </w:p>
    <w:p w14:paraId="2002B3F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维护计划</w:t>
      </w:r>
    </w:p>
    <w:tbl>
      <w:tblPr>
        <w:tblStyle w:val="7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831"/>
        <w:gridCol w:w="4823"/>
      </w:tblGrid>
      <w:tr w14:paraId="45B8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CEBD6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0" w:type="auto"/>
            <w:vAlign w:val="center"/>
          </w:tcPr>
          <w:p w14:paraId="38C169E1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4823" w:type="dxa"/>
            <w:vAlign w:val="center"/>
          </w:tcPr>
          <w:p w14:paraId="536F2F89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720E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F4D6B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</w:p>
        </w:tc>
        <w:tc>
          <w:tcPr>
            <w:tcW w:w="0" w:type="auto"/>
            <w:vAlign w:val="center"/>
          </w:tcPr>
          <w:p w14:paraId="7C1798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日常检查</w:t>
            </w:r>
          </w:p>
        </w:tc>
        <w:tc>
          <w:tcPr>
            <w:tcW w:w="4823" w:type="dxa"/>
            <w:vAlign w:val="center"/>
          </w:tcPr>
          <w:p w14:paraId="0819D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运行状态、温度、噪音、振动等。</w:t>
            </w:r>
          </w:p>
        </w:tc>
      </w:tr>
      <w:tr w14:paraId="2900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7955CA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</w:t>
            </w:r>
          </w:p>
        </w:tc>
        <w:tc>
          <w:tcPr>
            <w:tcW w:w="0" w:type="auto"/>
            <w:vAlign w:val="center"/>
          </w:tcPr>
          <w:p w14:paraId="268D5C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叶轮清洁、皮带调整、电机润滑</w:t>
            </w:r>
          </w:p>
        </w:tc>
        <w:tc>
          <w:tcPr>
            <w:tcW w:w="4823" w:type="dxa"/>
            <w:vAlign w:val="center"/>
          </w:tcPr>
          <w:p w14:paraId="2668C9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检查并清理叶轮、调整皮带张力，润滑电机。</w:t>
            </w:r>
          </w:p>
        </w:tc>
      </w:tr>
      <w:tr w14:paraId="09AA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C809F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</w:t>
            </w:r>
          </w:p>
        </w:tc>
        <w:tc>
          <w:tcPr>
            <w:tcW w:w="0" w:type="auto"/>
            <w:vAlign w:val="center"/>
          </w:tcPr>
          <w:p w14:paraId="2F3439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轴承检查、电机绝缘测试</w:t>
            </w:r>
          </w:p>
        </w:tc>
        <w:tc>
          <w:tcPr>
            <w:tcW w:w="4823" w:type="dxa"/>
            <w:vAlign w:val="center"/>
          </w:tcPr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0D459E1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0B6ADB0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7127F7F">
            <w:pPr>
              <w:spacing w:line="360" w:lineRule="auto"/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润滑或更换轴承，测试电机绝缘性能。</w:t>
            </w:r>
          </w:p>
          <w:p w14:paraId="347DC4D9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</w:p>
        </w:tc>
      </w:tr>
      <w:tr w14:paraId="24E7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167077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0" w:type="auto"/>
            <w:vAlign w:val="center"/>
          </w:tcPr>
          <w:p w14:paraId="185F78C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系统清洁、性能检测</w:t>
            </w:r>
          </w:p>
        </w:tc>
        <w:tc>
          <w:tcPr>
            <w:tcW w:w="4823" w:type="dxa"/>
            <w:vAlign w:val="center"/>
          </w:tcPr>
          <w:p w14:paraId="39CA18C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全面清洁风机系统，检测风量和静压性能。</w:t>
            </w:r>
          </w:p>
        </w:tc>
      </w:tr>
    </w:tbl>
    <w:p w14:paraId="71249B92">
      <w:pPr>
        <w:pStyle w:val="3"/>
        <w:snapToGrid w:val="0"/>
        <w:ind w:left="420" w:leftChars="0" w:firstLine="0"/>
        <w:rPr>
          <w:rFonts w:cs="宋体"/>
          <w:bCs w:val="0"/>
          <w:sz w:val="24"/>
          <w:szCs w:val="24"/>
        </w:rPr>
      </w:pPr>
    </w:p>
    <w:p w14:paraId="701AC096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4、</w:t>
      </w:r>
      <w:r>
        <w:rPr>
          <w:rFonts w:hint="eastAsia" w:cs="宋体"/>
          <w:b/>
          <w:sz w:val="24"/>
          <w:szCs w:val="24"/>
        </w:rPr>
        <w:t>恒温恒湿自控系统保养；</w:t>
      </w:r>
    </w:p>
    <w:tbl>
      <w:tblPr>
        <w:tblStyle w:val="7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511"/>
        <w:gridCol w:w="4823"/>
      </w:tblGrid>
      <w:tr w14:paraId="66E7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7F9D25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0" w:type="auto"/>
            <w:vAlign w:val="center"/>
          </w:tcPr>
          <w:p w14:paraId="1537498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4823" w:type="dxa"/>
            <w:vAlign w:val="center"/>
          </w:tcPr>
          <w:p w14:paraId="1F7793FC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4F7C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A58F8D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</w:p>
        </w:tc>
        <w:tc>
          <w:tcPr>
            <w:tcW w:w="0" w:type="auto"/>
            <w:vAlign w:val="center"/>
          </w:tcPr>
          <w:p w14:paraId="7A11B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日常检查</w:t>
            </w:r>
          </w:p>
        </w:tc>
        <w:tc>
          <w:tcPr>
            <w:tcW w:w="4823" w:type="dxa"/>
            <w:vAlign w:val="center"/>
          </w:tcPr>
          <w:p w14:paraId="307805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温湿度传感器、执行器、报警记录检查。</w:t>
            </w:r>
          </w:p>
        </w:tc>
      </w:tr>
      <w:tr w14:paraId="315F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77FA4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</w:t>
            </w:r>
          </w:p>
        </w:tc>
        <w:tc>
          <w:tcPr>
            <w:tcW w:w="0" w:type="auto"/>
            <w:vAlign w:val="center"/>
          </w:tcPr>
          <w:p w14:paraId="3506BD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传感器校准、面板清洁</w:t>
            </w:r>
          </w:p>
        </w:tc>
        <w:tc>
          <w:tcPr>
            <w:tcW w:w="4823" w:type="dxa"/>
            <w:vAlign w:val="center"/>
          </w:tcPr>
          <w:p w14:paraId="5DABB3B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校准传感器，清洁控制面板和连接线缆。</w:t>
            </w:r>
          </w:p>
        </w:tc>
      </w:tr>
      <w:tr w14:paraId="6BFA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96532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</w:t>
            </w:r>
          </w:p>
        </w:tc>
        <w:tc>
          <w:tcPr>
            <w:tcW w:w="0" w:type="auto"/>
            <w:vAlign w:val="center"/>
          </w:tcPr>
          <w:p w14:paraId="0FA8DF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执行器检查、系统测试</w:t>
            </w:r>
          </w:p>
        </w:tc>
        <w:tc>
          <w:tcPr>
            <w:tcW w:w="4823" w:type="dxa"/>
            <w:vAlign w:val="center"/>
          </w:tcPr>
          <w:p w14:paraId="52C83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清洁执行器，测试系统响应时间和压差。</w:t>
            </w:r>
          </w:p>
        </w:tc>
      </w:tr>
      <w:tr w14:paraId="77EE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D270C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0" w:type="auto"/>
            <w:vAlign w:val="center"/>
          </w:tcPr>
          <w:p w14:paraId="547594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校验与程序优化</w:t>
            </w:r>
          </w:p>
        </w:tc>
        <w:tc>
          <w:tcPr>
            <w:tcW w:w="4823" w:type="dxa"/>
            <w:vAlign w:val="center"/>
          </w:tcPr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24FE883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0A677CD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BF3854">
            <w:pPr>
              <w:spacing w:line="360" w:lineRule="auto"/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全面校准、优化控制程序，检查所有部件。</w:t>
            </w:r>
          </w:p>
          <w:p w14:paraId="1B09422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29FC60B">
      <w:pPr>
        <w:pStyle w:val="3"/>
        <w:snapToGrid w:val="0"/>
        <w:ind w:left="422" w:leftChars="0" w:firstLine="0"/>
        <w:jc w:val="center"/>
        <w:rPr>
          <w:rFonts w:cs="宋体"/>
          <w:b/>
          <w:sz w:val="24"/>
          <w:szCs w:val="24"/>
        </w:rPr>
      </w:pPr>
    </w:p>
    <w:p w14:paraId="7658B9D4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5、</w:t>
      </w:r>
      <w:r>
        <w:rPr>
          <w:rFonts w:hint="eastAsia" w:cs="宋体"/>
          <w:b/>
          <w:sz w:val="24"/>
          <w:szCs w:val="24"/>
        </w:rPr>
        <w:t>冷冻水管道的维护保养；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131"/>
        <w:gridCol w:w="4141"/>
      </w:tblGrid>
      <w:tr w14:paraId="606E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72F0D17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1838" w:type="pct"/>
            <w:vAlign w:val="center"/>
          </w:tcPr>
          <w:p w14:paraId="359AA27E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2431" w:type="pct"/>
            <w:vAlign w:val="center"/>
          </w:tcPr>
          <w:p w14:paraId="3B7A7F36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3778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3B34B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</w:p>
        </w:tc>
        <w:tc>
          <w:tcPr>
            <w:tcW w:w="1838" w:type="pct"/>
            <w:vAlign w:val="center"/>
          </w:tcPr>
          <w:p w14:paraId="0993A98A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日常检查</w:t>
            </w:r>
          </w:p>
        </w:tc>
        <w:tc>
          <w:tcPr>
            <w:tcW w:w="2431" w:type="pct"/>
            <w:vAlign w:val="center"/>
          </w:tcPr>
          <w:p w14:paraId="54116BB0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检查管道外观、保温层和监测设备。</w:t>
            </w:r>
          </w:p>
        </w:tc>
      </w:tr>
      <w:tr w14:paraId="5F46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5C432F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</w:t>
            </w:r>
          </w:p>
        </w:tc>
        <w:tc>
          <w:tcPr>
            <w:tcW w:w="1838" w:type="pct"/>
            <w:vAlign w:val="center"/>
          </w:tcPr>
          <w:p w14:paraId="1B72298F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保温层修复、支架检查</w:t>
            </w:r>
          </w:p>
        </w:tc>
        <w:tc>
          <w:tcPr>
            <w:tcW w:w="2431" w:type="pct"/>
            <w:vAlign w:val="center"/>
          </w:tcPr>
          <w:p w14:paraId="393E9FAF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修复保温材料，检查支架稳固性。</w:t>
            </w:r>
          </w:p>
        </w:tc>
      </w:tr>
      <w:tr w14:paraId="6305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0737BB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</w:t>
            </w:r>
          </w:p>
        </w:tc>
        <w:tc>
          <w:tcPr>
            <w:tcW w:w="1838" w:type="pct"/>
            <w:vAlign w:val="center"/>
          </w:tcPr>
          <w:p w14:paraId="651F61D8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水质监测、压力测试</w:t>
            </w:r>
          </w:p>
        </w:tc>
        <w:tc>
          <w:tcPr>
            <w:tcW w:w="2431" w:type="pct"/>
            <w:vAlign w:val="center"/>
          </w:tcPr>
          <w:p w14:paraId="0DB92929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检测水质，加药或更换部分冷冻水。</w:t>
            </w:r>
          </w:p>
        </w:tc>
      </w:tr>
      <w:tr w14:paraId="7F27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6CB675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1838" w:type="pct"/>
            <w:vAlign w:val="center"/>
          </w:tcPr>
          <w:p w14:paraId="5065C79B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系统清洗、阀门拆检</w:t>
            </w:r>
          </w:p>
        </w:tc>
        <w:tc>
          <w:tcPr>
            <w:tcW w:w="2431" w:type="pct"/>
            <w:vAlign w:val="center"/>
          </w:tcPr>
          <w:p w14:paraId="210384EE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全面清洗管道，拆检阀门及密封件。</w:t>
            </w:r>
          </w:p>
        </w:tc>
      </w:tr>
    </w:tbl>
    <w:p w14:paraId="3A833466">
      <w:pPr>
        <w:pStyle w:val="3"/>
        <w:snapToGrid w:val="0"/>
        <w:ind w:left="422" w:leftChars="0" w:firstLine="0"/>
        <w:rPr>
          <w:rFonts w:cs="宋体"/>
          <w:b/>
          <w:sz w:val="24"/>
          <w:szCs w:val="24"/>
        </w:rPr>
      </w:pPr>
    </w:p>
    <w:p w14:paraId="0854FF34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6、</w:t>
      </w:r>
      <w:r>
        <w:rPr>
          <w:rFonts w:hint="eastAsia" w:cs="宋体"/>
          <w:b/>
          <w:sz w:val="24"/>
          <w:szCs w:val="24"/>
        </w:rPr>
        <w:t>通风系统管道的维护保养。</w:t>
      </w:r>
    </w:p>
    <w:tbl>
      <w:tblPr>
        <w:tblStyle w:val="7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76"/>
        <w:gridCol w:w="4823"/>
      </w:tblGrid>
      <w:tr w14:paraId="1CE6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0126C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0" w:type="auto"/>
            <w:vAlign w:val="center"/>
          </w:tcPr>
          <w:p w14:paraId="2F9F72E7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4823" w:type="dxa"/>
            <w:vAlign w:val="center"/>
          </w:tcPr>
          <w:p w14:paraId="2F3EB34A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2879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56D3A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</w:p>
        </w:tc>
        <w:tc>
          <w:tcPr>
            <w:tcW w:w="0" w:type="auto"/>
            <w:vAlign w:val="center"/>
          </w:tcPr>
          <w:p w14:paraId="415F760F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外观检查</w:t>
            </w:r>
          </w:p>
        </w:tc>
        <w:tc>
          <w:tcPr>
            <w:tcW w:w="4823" w:type="dxa"/>
            <w:vAlign w:val="center"/>
          </w:tcPr>
          <w:p w14:paraId="66A0DC93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观察送排风口积尘，检查接口密封性。</w:t>
            </w:r>
          </w:p>
        </w:tc>
      </w:tr>
      <w:tr w14:paraId="1978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29E5FF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</w:t>
            </w:r>
          </w:p>
        </w:tc>
        <w:tc>
          <w:tcPr>
            <w:tcW w:w="0" w:type="auto"/>
            <w:vAlign w:val="center"/>
          </w:tcPr>
          <w:p w14:paraId="64530712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积尘清理、风阀润滑</w:t>
            </w:r>
          </w:p>
        </w:tc>
        <w:tc>
          <w:tcPr>
            <w:tcW w:w="4823" w:type="dxa"/>
            <w:vAlign w:val="center"/>
          </w:tcPr>
          <w:p w14:paraId="2AA65CA1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清理内部积尘，润滑风阀。</w:t>
            </w:r>
          </w:p>
        </w:tc>
      </w:tr>
      <w:tr w14:paraId="7BCB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7ED8AE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</w:t>
            </w:r>
          </w:p>
        </w:tc>
        <w:tc>
          <w:tcPr>
            <w:tcW w:w="0" w:type="auto"/>
            <w:vAlign w:val="center"/>
          </w:tcPr>
          <w:p w14:paraId="2C659567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内壁消毒、风量测试</w:t>
            </w:r>
          </w:p>
        </w:tc>
        <w:tc>
          <w:tcPr>
            <w:tcW w:w="4823" w:type="dxa"/>
            <w:vAlign w:val="center"/>
          </w:tcPr>
          <w:p w14:paraId="4593D6AC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消毒管道内壁，测试送排风量。</w:t>
            </w:r>
          </w:p>
        </w:tc>
      </w:tr>
      <w:tr w14:paraId="0625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E5DB9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0" w:type="auto"/>
            <w:vAlign w:val="center"/>
          </w:tcPr>
          <w:p w14:paraId="0CBE7FD6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深度清洗、整体检查</w:t>
            </w:r>
          </w:p>
        </w:tc>
        <w:tc>
          <w:tcPr>
            <w:tcW w:w="4823" w:type="dxa"/>
            <w:vAlign w:val="center"/>
          </w:tcPr>
          <w:p w14:paraId="2F9B91F1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深度清洗管道，检查裂纹和损坏情况。</w:t>
            </w:r>
          </w:p>
        </w:tc>
      </w:tr>
    </w:tbl>
    <w:p w14:paraId="28E2634C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</w:p>
    <w:p w14:paraId="1F253670">
      <w:pPr>
        <w:pStyle w:val="3"/>
        <w:snapToGrid w:val="0"/>
        <w:ind w:left="0" w:leftChars="0" w:firstLine="482" w:firstLineChars="200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四、更换必要配件满足以下技术要求</w:t>
      </w:r>
    </w:p>
    <w:p w14:paraId="0A742B46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1、</w:t>
      </w:r>
      <w:r>
        <w:rPr>
          <w:rFonts w:hint="eastAsia" w:cs="宋体"/>
          <w:bCs w:val="0"/>
          <w:sz w:val="24"/>
          <w:szCs w:val="24"/>
        </w:rPr>
        <w:t>保温材料技术参数要求：</w:t>
      </w:r>
    </w:p>
    <w:p w14:paraId="085C0FED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（1）</w:t>
      </w:r>
      <w:r>
        <w:rPr>
          <w:rFonts w:hint="eastAsia" w:cs="宋体"/>
          <w:bCs w:val="0"/>
          <w:sz w:val="24"/>
          <w:szCs w:val="24"/>
        </w:rPr>
        <w:t>按照国家GB8624-1997《建筑材料燃烧性能分级方法》生产</w:t>
      </w:r>
    </w:p>
    <w:p w14:paraId="6F6F8C3A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（2）</w:t>
      </w:r>
      <w:r>
        <w:rPr>
          <w:rFonts w:hint="eastAsia" w:cs="宋体"/>
          <w:bCs w:val="0"/>
          <w:sz w:val="24"/>
          <w:szCs w:val="24"/>
        </w:rPr>
        <w:t>通过中国国家防火建筑材料质量监督检验中心检测</w:t>
      </w:r>
    </w:p>
    <w:p w14:paraId="6D20FD42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（3）</w:t>
      </w:r>
      <w:r>
        <w:rPr>
          <w:rFonts w:hint="eastAsia" w:cs="宋体"/>
          <w:bCs w:val="0"/>
          <w:sz w:val="24"/>
          <w:szCs w:val="24"/>
        </w:rPr>
        <w:t>完全符合GB8624-1997规定的B1级标准。</w:t>
      </w:r>
    </w:p>
    <w:p w14:paraId="22AFB842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（4）</w:t>
      </w:r>
      <w:r>
        <w:rPr>
          <w:rFonts w:hint="eastAsia" w:cs="宋体"/>
          <w:bCs w:val="0"/>
          <w:sz w:val="24"/>
          <w:szCs w:val="24"/>
        </w:rPr>
        <w:t>保温材的主要原材料是聚乙烯，不含有毒PVC成份，可达到国家无毒性检验标准，在使用过程中完全无有害微粒和气体产生</w:t>
      </w:r>
    </w:p>
    <w:p w14:paraId="4C899308">
      <w:pPr>
        <w:pStyle w:val="3"/>
        <w:snapToGrid w:val="0"/>
        <w:ind w:left="0" w:leftChars="0" w:firstLine="480" w:firstLineChars="200"/>
        <w:rPr>
          <w:rFonts w:hint="eastAsia" w:eastAsia="宋体" w:cs="宋体"/>
          <w:bCs w:val="0"/>
          <w:sz w:val="24"/>
          <w:szCs w:val="24"/>
          <w:lang w:eastAsia="zh-CN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（5）</w:t>
      </w:r>
      <w:r>
        <w:rPr>
          <w:rFonts w:hint="eastAsia" w:cs="宋体"/>
          <w:bCs w:val="0"/>
          <w:sz w:val="24"/>
          <w:szCs w:val="24"/>
        </w:rPr>
        <w:t>导热系数能长时间保持稳定，导热系数≤0.04W/(m.k)</w:t>
      </w:r>
      <w:r>
        <w:rPr>
          <w:rFonts w:hint="eastAsia" w:cs="宋体"/>
          <w:bCs w:val="0"/>
          <w:sz w:val="24"/>
          <w:szCs w:val="24"/>
          <w:lang w:eastAsia="zh-CN"/>
        </w:rPr>
        <w:t>。</w:t>
      </w:r>
    </w:p>
    <w:p w14:paraId="6B619DF9">
      <w:pPr>
        <w:pStyle w:val="3"/>
        <w:snapToGrid w:val="0"/>
        <w:ind w:left="0" w:leftChars="0" w:firstLine="480" w:firstLineChars="200"/>
        <w:rPr>
          <w:rFonts w:cs="宋体"/>
          <w:b w:val="0"/>
          <w:bCs w:val="0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cs="宋体"/>
          <w:b w:val="0"/>
          <w:bCs w:val="0"/>
          <w:sz w:val="24"/>
          <w:szCs w:val="24"/>
        </w:rPr>
        <w:t>净化设备配件技术参数：</w:t>
      </w:r>
    </w:p>
    <w:p w14:paraId="43B67C88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1）手术室洁净送风天花：配套洁净专用天花，配有静压箱。带阻尼（纱网）或不锈钢孔板均匀送风，保证层流效果，带气流补偿装置。要求配优质高效过滤器，过滤效率应符合《医院洁净手术部技术规范》GB50333-2013的要求。</w:t>
      </w:r>
    </w:p>
    <w:p w14:paraId="0CC90A75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（2）循环空气处理机组配置粗效+高中效两重过滤网，结合手术室送风末端的H14级别高效过滤网对室内的循环空气系统进行过滤处理，保证室内空气的洁净度。</w:t>
      </w:r>
    </w:p>
    <w:p w14:paraId="4D777092">
      <w:pPr>
        <w:pStyle w:val="3"/>
        <w:snapToGrid w:val="0"/>
        <w:ind w:left="0" w:leftChars="0" w:firstLine="480" w:firstLineChars="200"/>
        <w:rPr>
          <w:rFonts w:cs="宋体"/>
          <w:b w:val="0"/>
          <w:bCs w:val="0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cs="宋体"/>
          <w:b w:val="0"/>
          <w:bCs w:val="0"/>
          <w:sz w:val="24"/>
          <w:szCs w:val="24"/>
        </w:rPr>
        <w:t>电极式加湿器技术参数要求：</w:t>
      </w:r>
    </w:p>
    <w:p w14:paraId="0E119E7E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（1）要求产品符合国家质量标准；</w:t>
      </w:r>
    </w:p>
    <w:p w14:paraId="14CDE482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（2）可接9种及以上模拟量比例信号；</w:t>
      </w:r>
    </w:p>
    <w:p w14:paraId="18B675DB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（3）根据不同水质可增选自清洁系统，可以延长加湿桶的使用寿命；</w:t>
      </w:r>
    </w:p>
    <w:p w14:paraId="35FB54C5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（4）焊接方式为螺旋压接式，焊接牢固、不会漏水、不会开裂；</w:t>
      </w:r>
    </w:p>
    <w:p w14:paraId="4DD86DD3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（5）电极插头经过镀银处理，导电率强；</w:t>
      </w:r>
    </w:p>
    <w:p w14:paraId="2F1EE026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（6）进水阀采用合格产品；</w:t>
      </w:r>
    </w:p>
    <w:p w14:paraId="4C8BD4CA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（7）排水阀、接水盘材质均为ABS材料，有高抗冲、高耐热、阻燃、增强、透明等特点；</w:t>
      </w:r>
    </w:p>
    <w:p w14:paraId="7F42B02E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（8）蒸汽软管材料为硅胶，无毒、无味，不易变形；</w:t>
      </w:r>
    </w:p>
    <w:p w14:paraId="65B2BBC4">
      <w:pPr>
        <w:pStyle w:val="3"/>
        <w:snapToGrid w:val="0"/>
        <w:ind w:left="0" w:leftChars="0" w:firstLine="480" w:firstLineChars="200"/>
        <w:rPr>
          <w:rFonts w:cs="宋体"/>
          <w:b w:val="0"/>
          <w:bCs w:val="0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</w:rPr>
        <w:t>（9）蒸汽扩散管采用全不锈钢。</w:t>
      </w:r>
    </w:p>
    <w:p w14:paraId="2722ED3A">
      <w:pPr>
        <w:pStyle w:val="3"/>
        <w:snapToGrid w:val="0"/>
        <w:ind w:left="0" w:leftChars="0" w:firstLine="480" w:firstLineChars="200"/>
        <w:rPr>
          <w:rFonts w:cs="宋体"/>
          <w:b w:val="0"/>
          <w:bCs w:val="0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cs="宋体"/>
          <w:b w:val="0"/>
          <w:bCs w:val="0"/>
          <w:sz w:val="24"/>
          <w:szCs w:val="24"/>
        </w:rPr>
        <w:t>排风系统技术参数：</w:t>
      </w:r>
    </w:p>
    <w:p w14:paraId="755E0D1A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手术室排风应选用专业静音型排风机，配备止回阀和中效过滤等防倒灌装置。所选用的排风机应具有以下特点：</w:t>
      </w:r>
    </w:p>
    <w:p w14:paraId="45C09A19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（1）静音运行，高效大风量；</w:t>
      </w:r>
    </w:p>
    <w:p w14:paraId="6A0E2444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（2）附带静音箱基础型送风机。薄型化设计，安装方法更多样，施工简易。强大的高静压性能。风量领域达到100～5000m</w:t>
      </w:r>
      <w:r>
        <w:rPr>
          <w:rFonts w:hint="eastAsia" w:cs="宋体"/>
          <w:bCs w:val="0"/>
          <w:sz w:val="24"/>
          <w:szCs w:val="24"/>
          <w:vertAlign w:val="superscript"/>
        </w:rPr>
        <w:t>3</w:t>
      </w:r>
      <w:r>
        <w:rPr>
          <w:rFonts w:hint="eastAsia" w:cs="宋体"/>
          <w:bCs w:val="0"/>
          <w:sz w:val="24"/>
          <w:szCs w:val="24"/>
        </w:rPr>
        <w:t>/h</w:t>
      </w:r>
    </w:p>
    <w:p w14:paraId="2AB96F0E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（3）体积小巧，可有效抑制安装后产生的侧面噪音。</w:t>
      </w:r>
    </w:p>
    <w:p w14:paraId="70C8B3ED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（4）高静压运转设计，可提高静压变化时风量送出的稳定性。</w:t>
      </w:r>
    </w:p>
    <w:p w14:paraId="7D11C6F6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 xml:space="preserve">（5）提高小风量环境下的静压，实现高效节省电力和低能耗。 </w:t>
      </w:r>
    </w:p>
    <w:p w14:paraId="60B4EB27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（6）机种要求搭载两种风量选择，可根据实际需求选择适合的风量。</w:t>
      </w:r>
    </w:p>
    <w:p w14:paraId="2F46210E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（7）机身装有吸音材料，能大幅度降低噪音，最小噪音值18dB（风量100m³/h时）</w:t>
      </w:r>
    </w:p>
    <w:p w14:paraId="6DBD3080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（8）采用多条风路吸进气流设计，平稳顺畅的将气流引向内置扇叶。减低消音箱内的气流噪音，更高效静音，体积更小巧。</w:t>
      </w:r>
    </w:p>
    <w:p w14:paraId="44273DBC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（9）可根据消音箱内部风路的风量分配需求，扇叶叶片的正反面采用两种不同特性设计。实现小口径、高静压、低能耗。</w:t>
      </w:r>
    </w:p>
    <w:p w14:paraId="5586963A">
      <w:pPr>
        <w:pStyle w:val="3"/>
        <w:snapToGrid w:val="0"/>
        <w:ind w:left="0" w:leftChars="0" w:firstLine="480" w:firstLineChars="200"/>
        <w:rPr>
          <w:rFonts w:hint="eastAsia"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（10）壳体采用防锈镀锌钢板制成，易拆解部品，容易安装施工的构造。</w:t>
      </w:r>
    </w:p>
    <w:p w14:paraId="3389EF80">
      <w:pPr>
        <w:pStyle w:val="3"/>
        <w:snapToGrid w:val="0"/>
        <w:ind w:left="0" w:leftChars="0" w:firstLine="480" w:firstLineChars="200"/>
        <w:jc w:val="center"/>
        <w:rPr>
          <w:rFonts w:hint="eastAsia"/>
          <w:sz w:val="24"/>
          <w:szCs w:val="24"/>
          <w:lang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8C"/>
    <w:rsid w:val="000A2F52"/>
    <w:rsid w:val="001412FF"/>
    <w:rsid w:val="001A5D8D"/>
    <w:rsid w:val="001C4329"/>
    <w:rsid w:val="001F43C9"/>
    <w:rsid w:val="002A515D"/>
    <w:rsid w:val="00303E6B"/>
    <w:rsid w:val="00424CBC"/>
    <w:rsid w:val="00454CB0"/>
    <w:rsid w:val="004A5D06"/>
    <w:rsid w:val="004F472D"/>
    <w:rsid w:val="00521FFA"/>
    <w:rsid w:val="006330C8"/>
    <w:rsid w:val="006929F8"/>
    <w:rsid w:val="006D7421"/>
    <w:rsid w:val="00756040"/>
    <w:rsid w:val="007D3F75"/>
    <w:rsid w:val="00882E1C"/>
    <w:rsid w:val="009016F9"/>
    <w:rsid w:val="00956A6D"/>
    <w:rsid w:val="009618B5"/>
    <w:rsid w:val="009D689D"/>
    <w:rsid w:val="00AB0944"/>
    <w:rsid w:val="00AD7FAA"/>
    <w:rsid w:val="00BC6204"/>
    <w:rsid w:val="00D1305D"/>
    <w:rsid w:val="00D6037F"/>
    <w:rsid w:val="00DA1D14"/>
    <w:rsid w:val="00DF7F24"/>
    <w:rsid w:val="00E0433E"/>
    <w:rsid w:val="00E505E4"/>
    <w:rsid w:val="00E9658C"/>
    <w:rsid w:val="00EC78C2"/>
    <w:rsid w:val="00FC2F48"/>
    <w:rsid w:val="07895B41"/>
    <w:rsid w:val="149B7F34"/>
    <w:rsid w:val="1F6809D2"/>
    <w:rsid w:val="24DE1650"/>
    <w:rsid w:val="295535C5"/>
    <w:rsid w:val="343165BF"/>
    <w:rsid w:val="362B7951"/>
    <w:rsid w:val="3BD631EA"/>
    <w:rsid w:val="4AAB72DF"/>
    <w:rsid w:val="4CA57CFD"/>
    <w:rsid w:val="504F135B"/>
    <w:rsid w:val="53E54E99"/>
    <w:rsid w:val="54A341EC"/>
    <w:rsid w:val="584375F9"/>
    <w:rsid w:val="5BFF7259"/>
    <w:rsid w:val="616543DE"/>
    <w:rsid w:val="6272304B"/>
    <w:rsid w:val="691602F4"/>
    <w:rsid w:val="7A0F3ACC"/>
    <w:rsid w:val="7E10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autoSpaceDE/>
      <w:autoSpaceDN/>
      <w:adjustRightInd/>
      <w:spacing w:after="120"/>
      <w:jc w:val="both"/>
    </w:pPr>
    <w:rPr>
      <w:szCs w:val="24"/>
    </w:rPr>
  </w:style>
  <w:style w:type="paragraph" w:styleId="3">
    <w:name w:val="Body Text Indent"/>
    <w:basedOn w:val="1"/>
    <w:link w:val="10"/>
    <w:qFormat/>
    <w:uiPriority w:val="0"/>
    <w:pPr>
      <w:spacing w:line="360" w:lineRule="auto"/>
      <w:ind w:left="716" w:leftChars="341" w:firstLine="2"/>
    </w:pPr>
    <w:rPr>
      <w:rFonts w:ascii="宋体" w:hAnsi="宋体"/>
      <w:bCs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0">
    <w:name w:val="正文文本缩进 字符"/>
    <w:basedOn w:val="8"/>
    <w:link w:val="3"/>
    <w:qFormat/>
    <w:uiPriority w:val="0"/>
    <w:rPr>
      <w:rFonts w:ascii="宋体" w:hAnsi="宋体" w:eastAsia="宋体" w:cs="Times New Roman"/>
      <w:bCs/>
      <w:kern w:val="0"/>
      <w:sz w:val="20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ind w:firstLine="422" w:firstLineChars="200"/>
      <w:jc w:val="center"/>
    </w:pPr>
    <w:rPr>
      <w:rFonts w:ascii="宋体" w:hAnsi="宋体" w:eastAsia="宋体" w:cs="Times New Roman"/>
      <w:b/>
      <w:bCs/>
      <w:color w:val="000000"/>
      <w:kern w:val="0"/>
      <w:sz w:val="21"/>
      <w:szCs w:val="21"/>
      <w:lang w:val="en-US" w:eastAsia="zh-CN" w:bidi="ar-SA"/>
      <w14:ligatures w14:val="none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2204</Words>
  <Characters>2244</Characters>
  <Lines>74</Lines>
  <Paragraphs>20</Paragraphs>
  <TotalTime>71</TotalTime>
  <ScaleCrop>false</ScaleCrop>
  <LinksUpToDate>false</LinksUpToDate>
  <CharactersWithSpaces>2244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2024-11-18T03:03:00Z</dcterms:created>
  <dc:creator>eth stas</dc:creator>
  <cp:lastModifiedBy>张鹏</cp:lastModifiedBy>
  <cp:lastPrinted>2025-01-03T08:34:00Z</cp:lastPrinted>
  <dcterms:modified xsi:type="dcterms:W3CDTF">2026-06-16T01:43:06Z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3E1B672802CC495180171FBC0328DBDA_12</vt:lpwstr>
  </property>
  <property fmtid="{D5CDD505-2E9C-101B-9397-08002B2CF9AE}" pid="4" name="KSOTemplateDocerSaveRecord">
    <vt:lpwstr>eyJoZGlkIjoiZjc2YzI2OWM3OTczNzM2MDNhMWZhMzNkZDQzNTJkZjYiLCJ1c2VySWQiOiIyMjUyMzUxNzcifQ==</vt:lpwstr>
  </property>
</Properties>
</file>