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233"/>
        <w:gridCol w:w="84"/>
        <w:gridCol w:w="766"/>
        <w:gridCol w:w="1602"/>
        <w:gridCol w:w="656"/>
        <w:gridCol w:w="1064"/>
        <w:gridCol w:w="931"/>
        <w:gridCol w:w="38"/>
        <w:gridCol w:w="1955"/>
      </w:tblGrid>
      <w:tr w14:paraId="5453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526" w:type="dxa"/>
            <w:vMerge w:val="restart"/>
            <w:tcBorders>
              <w:top w:val="single" w:color="000000" w:sz="4" w:space="0"/>
              <w:left w:val="single" w:color="000000" w:sz="12" w:space="0"/>
              <w:bottom w:val="single" w:color="000000" w:sz="4" w:space="0"/>
              <w:right w:val="single" w:color="auto" w:sz="4" w:space="0"/>
            </w:tcBorders>
            <w:noWrap w:val="0"/>
            <w:vAlign w:val="center"/>
          </w:tcPr>
          <w:p w14:paraId="5D22BF18">
            <w:pPr>
              <w:keepNext w:val="0"/>
              <w:keepLines w:val="0"/>
              <w:pageBreakBefore w:val="0"/>
              <w:kinsoku/>
              <w:wordWrap/>
              <w:overflowPunct/>
              <w:topLinePunct w:val="0"/>
              <w:autoSpaceDE/>
              <w:autoSpaceDN/>
              <w:bidi w:val="0"/>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被保险人</w:t>
            </w:r>
          </w:p>
        </w:tc>
        <w:tc>
          <w:tcPr>
            <w:tcW w:w="1233" w:type="dxa"/>
            <w:tcBorders>
              <w:top w:val="single" w:color="000000" w:sz="4" w:space="0"/>
              <w:left w:val="single" w:color="auto" w:sz="4" w:space="0"/>
              <w:bottom w:val="single" w:color="000000" w:sz="4" w:space="0"/>
              <w:right w:val="single" w:color="auto" w:sz="4" w:space="0"/>
            </w:tcBorders>
            <w:noWrap w:val="0"/>
            <w:vAlign w:val="center"/>
          </w:tcPr>
          <w:p w14:paraId="37DE4297">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名称</w:t>
            </w:r>
          </w:p>
        </w:tc>
        <w:tc>
          <w:tcPr>
            <w:tcW w:w="7096" w:type="dxa"/>
            <w:gridSpan w:val="8"/>
            <w:tcBorders>
              <w:top w:val="single" w:color="000000" w:sz="4" w:space="0"/>
              <w:left w:val="single" w:color="auto" w:sz="4" w:space="0"/>
              <w:bottom w:val="single" w:color="000000" w:sz="4" w:space="0"/>
              <w:right w:val="single" w:color="000000" w:sz="12" w:space="0"/>
            </w:tcBorders>
            <w:noWrap w:val="0"/>
            <w:vAlign w:val="center"/>
          </w:tcPr>
          <w:p w14:paraId="2E3FB807">
            <w:pPr>
              <w:spacing w:line="320" w:lineRule="exact"/>
              <w:jc w:val="both"/>
              <w:rPr>
                <w:rFonts w:hint="eastAsia" w:ascii="宋体" w:hAnsi="宋体" w:eastAsia="宋体" w:cs="宋体"/>
                <w:color w:val="000000"/>
                <w:sz w:val="21"/>
                <w:szCs w:val="21"/>
              </w:rPr>
            </w:pPr>
            <w:r>
              <w:rPr>
                <w:rFonts w:hint="eastAsia" w:ascii="宋体" w:hAnsi="宋体" w:eastAsia="宋体" w:cs="宋体"/>
                <w:sz w:val="21"/>
                <w:szCs w:val="21"/>
              </w:rPr>
              <w:t>珠海市中西医结合医院</w:t>
            </w:r>
          </w:p>
        </w:tc>
      </w:tr>
      <w:tr w14:paraId="11717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526" w:type="dxa"/>
            <w:vMerge w:val="continue"/>
            <w:tcBorders>
              <w:top w:val="single" w:color="000000" w:sz="4" w:space="0"/>
              <w:left w:val="single" w:color="000000" w:sz="12" w:space="0"/>
              <w:bottom w:val="single" w:color="000000" w:sz="4" w:space="0"/>
              <w:right w:val="single" w:color="auto" w:sz="4" w:space="0"/>
            </w:tcBorders>
            <w:noWrap w:val="0"/>
            <w:vAlign w:val="center"/>
          </w:tcPr>
          <w:p w14:paraId="0854C88F">
            <w:pPr>
              <w:keepNext w:val="0"/>
              <w:keepLines w:val="0"/>
              <w:pageBreakBefore w:val="0"/>
              <w:widowControl/>
              <w:kinsoku/>
              <w:wordWrap/>
              <w:overflowPunct/>
              <w:topLinePunct w:val="0"/>
              <w:autoSpaceDE/>
              <w:autoSpaceDN/>
              <w:bidi w:val="0"/>
              <w:ind w:firstLine="0" w:firstLineChars="0"/>
              <w:jc w:val="left"/>
              <w:textAlignment w:val="auto"/>
              <w:rPr>
                <w:rFonts w:hint="eastAsia" w:ascii="宋体" w:hAnsi="宋体" w:eastAsia="宋体" w:cs="宋体"/>
                <w:sz w:val="21"/>
                <w:szCs w:val="21"/>
              </w:rPr>
            </w:pPr>
          </w:p>
        </w:tc>
        <w:tc>
          <w:tcPr>
            <w:tcW w:w="1233" w:type="dxa"/>
            <w:tcBorders>
              <w:top w:val="single" w:color="000000" w:sz="4" w:space="0"/>
              <w:left w:val="single" w:color="auto" w:sz="4" w:space="0"/>
              <w:bottom w:val="single" w:color="000000" w:sz="4" w:space="0"/>
              <w:right w:val="single" w:color="auto" w:sz="4" w:space="0"/>
            </w:tcBorders>
            <w:noWrap w:val="0"/>
            <w:vAlign w:val="center"/>
          </w:tcPr>
          <w:p w14:paraId="0A9A2CF9">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地址</w:t>
            </w:r>
          </w:p>
        </w:tc>
        <w:tc>
          <w:tcPr>
            <w:tcW w:w="7096" w:type="dxa"/>
            <w:gridSpan w:val="8"/>
            <w:tcBorders>
              <w:top w:val="single" w:color="000000" w:sz="4" w:space="0"/>
              <w:left w:val="single" w:color="auto" w:sz="4" w:space="0"/>
              <w:bottom w:val="single" w:color="000000" w:sz="4" w:space="0"/>
              <w:right w:val="single" w:color="000000" w:sz="12" w:space="0"/>
            </w:tcBorders>
            <w:noWrap w:val="0"/>
            <w:vAlign w:val="center"/>
          </w:tcPr>
          <w:p w14:paraId="7EB5C213">
            <w:pPr>
              <w:spacing w:line="320" w:lineRule="exact"/>
              <w:jc w:val="both"/>
              <w:rPr>
                <w:rFonts w:hint="eastAsia" w:ascii="宋体" w:hAnsi="宋体" w:eastAsia="宋体" w:cs="宋体"/>
                <w:color w:val="000000"/>
                <w:sz w:val="21"/>
                <w:szCs w:val="21"/>
                <w:lang w:eastAsia="zh-CN"/>
              </w:rPr>
            </w:pPr>
            <w:r>
              <w:rPr>
                <w:rFonts w:hint="eastAsia" w:ascii="宋体" w:hAnsi="宋体" w:eastAsia="宋体" w:cs="宋体"/>
                <w:sz w:val="21"/>
                <w:szCs w:val="21"/>
                <w:lang w:val="en-US" w:eastAsia="zh-CN"/>
              </w:rPr>
              <w:t xml:space="preserve"> 医院本部院区、各社康中心、珠海保税区摩天宇航空发动机维修有限公司医务室、珠海市公安局拱北口岸公安局、珠海市三角岛等。</w:t>
            </w:r>
          </w:p>
        </w:tc>
      </w:tr>
      <w:tr w14:paraId="4A4B3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26" w:type="dxa"/>
            <w:vMerge w:val="continue"/>
            <w:tcBorders>
              <w:top w:val="single" w:color="000000" w:sz="4" w:space="0"/>
              <w:left w:val="single" w:color="000000" w:sz="12" w:space="0"/>
              <w:bottom w:val="single" w:color="000000" w:sz="4" w:space="0"/>
              <w:right w:val="single" w:color="auto" w:sz="4" w:space="0"/>
            </w:tcBorders>
            <w:noWrap w:val="0"/>
            <w:vAlign w:val="center"/>
          </w:tcPr>
          <w:p w14:paraId="735850B3">
            <w:pPr>
              <w:keepNext w:val="0"/>
              <w:keepLines w:val="0"/>
              <w:pageBreakBefore w:val="0"/>
              <w:widowControl/>
              <w:kinsoku/>
              <w:wordWrap/>
              <w:overflowPunct/>
              <w:topLinePunct w:val="0"/>
              <w:autoSpaceDE/>
              <w:autoSpaceDN/>
              <w:bidi w:val="0"/>
              <w:ind w:firstLine="0" w:firstLineChars="0"/>
              <w:jc w:val="left"/>
              <w:textAlignment w:val="auto"/>
              <w:rPr>
                <w:rFonts w:hint="eastAsia" w:ascii="宋体" w:hAnsi="宋体" w:eastAsia="宋体" w:cs="宋体"/>
                <w:sz w:val="21"/>
                <w:szCs w:val="21"/>
              </w:rPr>
            </w:pPr>
          </w:p>
        </w:tc>
        <w:tc>
          <w:tcPr>
            <w:tcW w:w="2083" w:type="dxa"/>
            <w:gridSpan w:val="3"/>
            <w:tcBorders>
              <w:top w:val="single" w:color="000000" w:sz="4" w:space="0"/>
              <w:left w:val="single" w:color="auto" w:sz="4" w:space="0"/>
              <w:bottom w:val="single" w:color="000000" w:sz="4" w:space="0"/>
              <w:right w:val="single" w:color="auto" w:sz="4" w:space="0"/>
            </w:tcBorders>
            <w:noWrap w:val="0"/>
            <w:vAlign w:val="center"/>
          </w:tcPr>
          <w:p w14:paraId="684E6A72">
            <w:pPr>
              <w:spacing w:line="3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统一社会信用代码</w:t>
            </w:r>
          </w:p>
        </w:tc>
        <w:tc>
          <w:tcPr>
            <w:tcW w:w="2258" w:type="dxa"/>
            <w:gridSpan w:val="2"/>
            <w:tcBorders>
              <w:top w:val="single" w:color="000000" w:sz="4" w:space="0"/>
              <w:left w:val="single" w:color="auto" w:sz="4" w:space="0"/>
              <w:bottom w:val="single" w:color="000000" w:sz="4" w:space="0"/>
              <w:right w:val="single" w:color="auto" w:sz="4" w:space="0"/>
            </w:tcBorders>
            <w:noWrap w:val="0"/>
            <w:vAlign w:val="center"/>
          </w:tcPr>
          <w:p w14:paraId="0DEE6A4B">
            <w:pPr>
              <w:spacing w:line="32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sz w:val="21"/>
                <w:szCs w:val="21"/>
                <w:lang w:val="en-US" w:eastAsia="zh-CN"/>
              </w:rPr>
              <w:t xml:space="preserve"> </w:t>
            </w:r>
          </w:p>
        </w:tc>
        <w:tc>
          <w:tcPr>
            <w:tcW w:w="1995" w:type="dxa"/>
            <w:gridSpan w:val="2"/>
            <w:tcBorders>
              <w:top w:val="single" w:color="000000" w:sz="4" w:space="0"/>
              <w:left w:val="single" w:color="auto" w:sz="4" w:space="0"/>
              <w:bottom w:val="single" w:color="000000" w:sz="4" w:space="0"/>
              <w:right w:val="single" w:color="auto" w:sz="4" w:space="0"/>
            </w:tcBorders>
            <w:noWrap w:val="0"/>
            <w:vAlign w:val="center"/>
          </w:tcPr>
          <w:p w14:paraId="12E4D550">
            <w:pPr>
              <w:spacing w:line="3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安全生产许可证号</w:t>
            </w:r>
          </w:p>
        </w:tc>
        <w:tc>
          <w:tcPr>
            <w:tcW w:w="1993" w:type="dxa"/>
            <w:gridSpan w:val="2"/>
            <w:tcBorders>
              <w:top w:val="single" w:color="000000" w:sz="4" w:space="0"/>
              <w:left w:val="single" w:color="auto" w:sz="4" w:space="0"/>
              <w:bottom w:val="single" w:color="000000" w:sz="4" w:space="0"/>
              <w:right w:val="single" w:color="000000" w:sz="12" w:space="0"/>
            </w:tcBorders>
            <w:noWrap w:val="0"/>
            <w:vAlign w:val="center"/>
          </w:tcPr>
          <w:p w14:paraId="115E4277">
            <w:pPr>
              <w:spacing w:line="320" w:lineRule="exact"/>
              <w:jc w:val="center"/>
              <w:rPr>
                <w:rFonts w:hint="eastAsia" w:ascii="宋体" w:hAnsi="宋体" w:eastAsia="宋体" w:cs="宋体"/>
                <w:color w:val="000000"/>
                <w:sz w:val="21"/>
                <w:szCs w:val="21"/>
                <w:highlight w:val="none"/>
                <w:lang w:val="en-US" w:eastAsia="zh-CN"/>
              </w:rPr>
            </w:pPr>
          </w:p>
        </w:tc>
      </w:tr>
      <w:tr w14:paraId="0FA4A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1526" w:type="dxa"/>
            <w:vMerge w:val="continue"/>
            <w:tcBorders>
              <w:top w:val="single" w:color="000000" w:sz="4" w:space="0"/>
              <w:left w:val="single" w:color="000000" w:sz="12" w:space="0"/>
              <w:bottom w:val="single" w:color="000000" w:sz="4" w:space="0"/>
              <w:right w:val="single" w:color="auto" w:sz="4" w:space="0"/>
            </w:tcBorders>
            <w:noWrap w:val="0"/>
            <w:vAlign w:val="center"/>
          </w:tcPr>
          <w:p w14:paraId="0518C5A9">
            <w:pPr>
              <w:keepNext w:val="0"/>
              <w:keepLines w:val="0"/>
              <w:pageBreakBefore w:val="0"/>
              <w:widowControl/>
              <w:kinsoku/>
              <w:wordWrap/>
              <w:overflowPunct/>
              <w:topLinePunct w:val="0"/>
              <w:autoSpaceDE/>
              <w:autoSpaceDN/>
              <w:bidi w:val="0"/>
              <w:ind w:firstLine="0" w:firstLineChars="0"/>
              <w:jc w:val="left"/>
              <w:textAlignment w:val="auto"/>
              <w:rPr>
                <w:rFonts w:hint="eastAsia" w:ascii="宋体" w:hAnsi="宋体" w:eastAsia="宋体" w:cs="宋体"/>
                <w:sz w:val="21"/>
                <w:szCs w:val="21"/>
              </w:rPr>
            </w:pPr>
          </w:p>
        </w:tc>
        <w:tc>
          <w:tcPr>
            <w:tcW w:w="8329" w:type="dxa"/>
            <w:gridSpan w:val="9"/>
            <w:tcBorders>
              <w:top w:val="single" w:color="000000" w:sz="4" w:space="0"/>
              <w:left w:val="single" w:color="auto" w:sz="4" w:space="0"/>
              <w:bottom w:val="single" w:color="000000" w:sz="4" w:space="0"/>
              <w:right w:val="single" w:color="000000" w:sz="12" w:space="0"/>
            </w:tcBorders>
            <w:noWrap w:val="0"/>
            <w:vAlign w:val="center"/>
          </w:tcPr>
          <w:p w14:paraId="5DBF9A37">
            <w:pPr>
              <w:spacing w:line="320" w:lineRule="exact"/>
              <w:ind w:left="0" w:leftChars="0"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被保险人行业类型：</w:t>
            </w:r>
          </w:p>
          <w:p w14:paraId="1BC4069E">
            <w:pPr>
              <w:ind w:left="0" w:leftChars="0" w:firstLine="0" w:firstLineChars="0"/>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 xml:space="preserve">□非煤矿山（地面）  □非煤矿山（地下）  □煤矿   □民用爆炸物品   </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xml:space="preserve">烟花爆竹    □危险化学品        </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其他（请注明）：</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医院</w:t>
            </w:r>
            <w:r>
              <w:rPr>
                <w:rFonts w:hint="eastAsia" w:ascii="宋体" w:hAnsi="宋体" w:eastAsia="宋体" w:cs="宋体"/>
                <w:sz w:val="21"/>
                <w:szCs w:val="21"/>
                <w:highlight w:val="none"/>
                <w:u w:val="single"/>
              </w:rPr>
              <w:t xml:space="preserve">               </w:t>
            </w:r>
          </w:p>
        </w:tc>
      </w:tr>
      <w:tr w14:paraId="26137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1526" w:type="dxa"/>
            <w:vMerge w:val="continue"/>
            <w:tcBorders>
              <w:top w:val="single" w:color="000000" w:sz="4" w:space="0"/>
              <w:left w:val="single" w:color="000000" w:sz="12" w:space="0"/>
              <w:bottom w:val="single" w:color="000000" w:sz="4" w:space="0"/>
              <w:right w:val="single" w:color="auto" w:sz="4" w:space="0"/>
            </w:tcBorders>
            <w:noWrap w:val="0"/>
            <w:vAlign w:val="center"/>
          </w:tcPr>
          <w:p w14:paraId="56B656DA">
            <w:pPr>
              <w:keepNext w:val="0"/>
              <w:keepLines w:val="0"/>
              <w:pageBreakBefore w:val="0"/>
              <w:widowControl/>
              <w:kinsoku/>
              <w:wordWrap/>
              <w:overflowPunct/>
              <w:topLinePunct w:val="0"/>
              <w:autoSpaceDE/>
              <w:autoSpaceDN/>
              <w:bidi w:val="0"/>
              <w:ind w:firstLine="0" w:firstLineChars="0"/>
              <w:jc w:val="left"/>
              <w:textAlignment w:val="auto"/>
              <w:rPr>
                <w:rFonts w:hint="eastAsia" w:ascii="宋体" w:hAnsi="宋体" w:eastAsia="宋体" w:cs="宋体"/>
                <w:sz w:val="21"/>
                <w:szCs w:val="21"/>
              </w:rPr>
            </w:pPr>
          </w:p>
        </w:tc>
        <w:tc>
          <w:tcPr>
            <w:tcW w:w="3685" w:type="dxa"/>
            <w:gridSpan w:val="4"/>
            <w:tcBorders>
              <w:top w:val="single" w:color="000000" w:sz="4" w:space="0"/>
              <w:left w:val="single" w:color="auto" w:sz="4" w:space="0"/>
              <w:bottom w:val="single" w:color="000000" w:sz="4" w:space="0"/>
              <w:right w:val="single" w:color="000000" w:sz="4" w:space="0"/>
            </w:tcBorders>
            <w:noWrap w:val="0"/>
            <w:vAlign w:val="center"/>
          </w:tcPr>
          <w:p w14:paraId="0AC8F914">
            <w:pPr>
              <w:spacing w:line="320" w:lineRule="exact"/>
              <w:ind w:left="0" w:leftChars="0"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被保险人生产/仓储/经营/销售地址</w:t>
            </w:r>
          </w:p>
        </w:tc>
        <w:tc>
          <w:tcPr>
            <w:tcW w:w="4644" w:type="dxa"/>
            <w:gridSpan w:val="5"/>
            <w:tcBorders>
              <w:top w:val="single" w:color="000000" w:sz="4" w:space="0"/>
              <w:left w:val="single" w:color="000000" w:sz="4" w:space="0"/>
              <w:bottom w:val="single" w:color="000000" w:sz="4" w:space="0"/>
              <w:right w:val="single" w:color="000000" w:sz="12" w:space="0"/>
            </w:tcBorders>
            <w:noWrap w:val="0"/>
            <w:vAlign w:val="center"/>
          </w:tcPr>
          <w:p w14:paraId="550164EC">
            <w:pPr>
              <w:spacing w:line="320" w:lineRule="exact"/>
              <w:ind w:left="0" w:leftChars="0" w:firstLine="0" w:firstLineChars="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lang w:val="en-US" w:eastAsia="zh-CN"/>
              </w:rPr>
              <w:t xml:space="preserve"> 承担医疗、教学、科研任务；开展临床医疗、急诊救助、功能康复、突发公共卫生事件应急保障、突发事件医学救援、基层社区医疗机构业务指导、接转诊服务、辐射区妇女优生优育宣传、遗传病产前检查、新生儿筛查、妇女儿童预防保健、计划免疫接种、医疗信息的统计等工作。</w:t>
            </w:r>
          </w:p>
        </w:tc>
      </w:tr>
      <w:tr w14:paraId="58B0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526" w:type="dxa"/>
            <w:vMerge w:val="continue"/>
            <w:tcBorders>
              <w:top w:val="single" w:color="000000" w:sz="4" w:space="0"/>
              <w:left w:val="single" w:color="000000" w:sz="12" w:space="0"/>
              <w:bottom w:val="single" w:color="000000" w:sz="4" w:space="0"/>
              <w:right w:val="single" w:color="auto" w:sz="4" w:space="0"/>
            </w:tcBorders>
            <w:noWrap w:val="0"/>
            <w:vAlign w:val="center"/>
          </w:tcPr>
          <w:p w14:paraId="5DA81457">
            <w:pPr>
              <w:keepNext w:val="0"/>
              <w:keepLines w:val="0"/>
              <w:pageBreakBefore w:val="0"/>
              <w:widowControl/>
              <w:kinsoku/>
              <w:wordWrap/>
              <w:overflowPunct/>
              <w:topLinePunct w:val="0"/>
              <w:autoSpaceDE/>
              <w:autoSpaceDN/>
              <w:bidi w:val="0"/>
              <w:ind w:firstLine="0" w:firstLineChars="0"/>
              <w:jc w:val="left"/>
              <w:textAlignment w:val="auto"/>
              <w:rPr>
                <w:rFonts w:hint="eastAsia" w:ascii="宋体" w:hAnsi="宋体" w:eastAsia="宋体" w:cs="宋体"/>
                <w:sz w:val="21"/>
                <w:szCs w:val="21"/>
              </w:rPr>
            </w:pPr>
          </w:p>
        </w:tc>
        <w:tc>
          <w:tcPr>
            <w:tcW w:w="3685" w:type="dxa"/>
            <w:gridSpan w:val="4"/>
            <w:tcBorders>
              <w:top w:val="single" w:color="000000" w:sz="4" w:space="0"/>
              <w:left w:val="single" w:color="auto" w:sz="4" w:space="0"/>
              <w:bottom w:val="single" w:color="000000" w:sz="4" w:space="0"/>
              <w:right w:val="single" w:color="000000" w:sz="4" w:space="0"/>
            </w:tcBorders>
            <w:noWrap w:val="0"/>
            <w:vAlign w:val="center"/>
          </w:tcPr>
          <w:p w14:paraId="171182B1">
            <w:pPr>
              <w:spacing w:line="32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从业人员总人数</w:t>
            </w:r>
          </w:p>
        </w:tc>
        <w:tc>
          <w:tcPr>
            <w:tcW w:w="2689" w:type="dxa"/>
            <w:gridSpan w:val="4"/>
            <w:tcBorders>
              <w:top w:val="single" w:color="000000" w:sz="4" w:space="0"/>
              <w:left w:val="single" w:color="000000" w:sz="4" w:space="0"/>
              <w:bottom w:val="single" w:color="000000" w:sz="4" w:space="0"/>
              <w:right w:val="single" w:color="000000" w:sz="4" w:space="0"/>
            </w:tcBorders>
            <w:noWrap w:val="0"/>
            <w:vAlign w:val="center"/>
          </w:tcPr>
          <w:p w14:paraId="3BDACD76">
            <w:pPr>
              <w:spacing w:line="320" w:lineRule="exact"/>
              <w:rPr>
                <w:rFonts w:hint="eastAsia" w:ascii="宋体" w:hAnsi="宋体" w:eastAsia="宋体" w:cs="宋体"/>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 xml:space="preserve"> 1436</w:t>
            </w:r>
            <w:bookmarkStart w:id="0" w:name="_GoBack"/>
            <w:bookmarkEnd w:id="0"/>
            <w:r>
              <w:rPr>
                <w:rFonts w:hint="eastAsia" w:ascii="宋体" w:hAnsi="宋体" w:eastAsia="宋体" w:cs="宋体"/>
                <w:b/>
                <w:bCs/>
                <w:color w:val="000000"/>
                <w:sz w:val="21"/>
                <w:szCs w:val="21"/>
                <w:highlight w:val="none"/>
                <w:lang w:val="en-US" w:eastAsia="zh-CN"/>
              </w:rPr>
              <w:t>人</w:t>
            </w:r>
          </w:p>
        </w:tc>
        <w:tc>
          <w:tcPr>
            <w:tcW w:w="1955" w:type="dxa"/>
            <w:tcBorders>
              <w:top w:val="single" w:color="000000" w:sz="4" w:space="0"/>
              <w:left w:val="single" w:color="000000" w:sz="4" w:space="0"/>
              <w:bottom w:val="single" w:color="000000" w:sz="4" w:space="0"/>
              <w:right w:val="single" w:color="000000" w:sz="12" w:space="0"/>
            </w:tcBorders>
            <w:noWrap w:val="0"/>
            <w:vAlign w:val="center"/>
          </w:tcPr>
          <w:p w14:paraId="7AE4A156">
            <w:pPr>
              <w:spacing w:line="320" w:lineRule="exact"/>
              <w:rPr>
                <w:rFonts w:hint="eastAsia" w:ascii="宋体" w:hAnsi="宋体" w:eastAsia="宋体" w:cs="宋体"/>
                <w:color w:val="000000"/>
                <w:sz w:val="21"/>
                <w:szCs w:val="21"/>
              </w:rPr>
            </w:pPr>
            <w:r>
              <w:rPr>
                <w:rStyle w:val="6"/>
                <w:rFonts w:hint="eastAsia" w:ascii="宋体" w:hAnsi="宋体" w:eastAsia="宋体" w:cs="宋体"/>
                <w:color w:val="000000"/>
                <w:sz w:val="21"/>
                <w:szCs w:val="21"/>
              </w:rPr>
              <w:t>注：请附从业人员基本情况清单。</w:t>
            </w:r>
          </w:p>
        </w:tc>
      </w:tr>
      <w:tr w14:paraId="5C84A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526" w:type="dxa"/>
            <w:vMerge w:val="restart"/>
            <w:tcBorders>
              <w:top w:val="single" w:color="000000" w:sz="4" w:space="0"/>
              <w:left w:val="single" w:color="000000" w:sz="12" w:space="0"/>
              <w:right w:val="single" w:color="auto" w:sz="4" w:space="0"/>
            </w:tcBorders>
            <w:noWrap w:val="0"/>
            <w:vAlign w:val="center"/>
          </w:tcPr>
          <w:p w14:paraId="025149DC">
            <w:pPr>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主险</w:t>
            </w:r>
          </w:p>
        </w:tc>
        <w:tc>
          <w:tcPr>
            <w:tcW w:w="5405" w:type="dxa"/>
            <w:gridSpan w:val="6"/>
            <w:tcBorders>
              <w:top w:val="single" w:color="000000" w:sz="4" w:space="0"/>
              <w:left w:val="single" w:color="auto" w:sz="4" w:space="0"/>
              <w:bottom w:val="single" w:color="000000" w:sz="4" w:space="0"/>
              <w:right w:val="single" w:color="auto" w:sz="4" w:space="0"/>
            </w:tcBorders>
            <w:noWrap w:val="0"/>
            <w:vAlign w:val="center"/>
          </w:tcPr>
          <w:p w14:paraId="4E77B47F">
            <w:pPr>
              <w:spacing w:line="24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各项限额约定</w:t>
            </w:r>
          </w:p>
        </w:tc>
        <w:tc>
          <w:tcPr>
            <w:tcW w:w="2924" w:type="dxa"/>
            <w:gridSpan w:val="3"/>
            <w:tcBorders>
              <w:top w:val="single" w:color="000000" w:sz="4" w:space="0"/>
              <w:left w:val="single" w:color="auto" w:sz="4" w:space="0"/>
              <w:bottom w:val="single" w:color="000000" w:sz="4" w:space="0"/>
              <w:right w:val="single" w:color="000000" w:sz="12" w:space="0"/>
            </w:tcBorders>
            <w:noWrap w:val="0"/>
            <w:vAlign w:val="center"/>
          </w:tcPr>
          <w:p w14:paraId="1B21394D">
            <w:pPr>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赔偿限额</w:t>
            </w:r>
          </w:p>
        </w:tc>
      </w:tr>
      <w:tr w14:paraId="1A92F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526" w:type="dxa"/>
            <w:vMerge w:val="continue"/>
            <w:tcBorders>
              <w:left w:val="single" w:color="000000" w:sz="12" w:space="0"/>
              <w:right w:val="single" w:color="auto" w:sz="4" w:space="0"/>
            </w:tcBorders>
            <w:noWrap w:val="0"/>
            <w:vAlign w:val="center"/>
          </w:tcPr>
          <w:p w14:paraId="2688AF6A">
            <w:pPr>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宋体" w:hAnsi="宋体" w:eastAsia="宋体" w:cs="宋体"/>
                <w:bCs/>
                <w:color w:val="000000"/>
                <w:sz w:val="21"/>
                <w:szCs w:val="21"/>
              </w:rPr>
            </w:pPr>
          </w:p>
        </w:tc>
        <w:tc>
          <w:tcPr>
            <w:tcW w:w="1317" w:type="dxa"/>
            <w:gridSpan w:val="2"/>
            <w:vMerge w:val="restart"/>
            <w:tcBorders>
              <w:top w:val="single" w:color="000000" w:sz="4" w:space="0"/>
              <w:left w:val="single" w:color="auto" w:sz="4" w:space="0"/>
              <w:bottom w:val="single" w:color="000000" w:sz="4" w:space="0"/>
              <w:right w:val="single" w:color="auto" w:sz="4" w:space="0"/>
            </w:tcBorders>
            <w:noWrap w:val="0"/>
            <w:vAlign w:val="center"/>
          </w:tcPr>
          <w:p w14:paraId="11EFCEF1">
            <w:pPr>
              <w:spacing w:line="280" w:lineRule="exact"/>
              <w:ind w:left="0" w:leftChars="0" w:firstLine="0" w:firstLineChars="0"/>
              <w:jc w:val="both"/>
              <w:rPr>
                <w:rFonts w:hint="eastAsia" w:ascii="宋体" w:hAnsi="宋体" w:eastAsia="宋体" w:cs="宋体"/>
                <w:color w:val="000000"/>
                <w:sz w:val="21"/>
                <w:szCs w:val="21"/>
              </w:rPr>
            </w:pPr>
            <w:r>
              <w:rPr>
                <w:rFonts w:hint="eastAsia" w:ascii="宋体" w:hAnsi="宋体" w:eastAsia="宋体" w:cs="宋体"/>
                <w:color w:val="000000"/>
                <w:sz w:val="21"/>
                <w:szCs w:val="21"/>
              </w:rPr>
              <w:t>从业人员责任保险</w:t>
            </w:r>
          </w:p>
        </w:tc>
        <w:tc>
          <w:tcPr>
            <w:tcW w:w="4088" w:type="dxa"/>
            <w:gridSpan w:val="4"/>
            <w:tcBorders>
              <w:top w:val="single" w:color="000000" w:sz="4" w:space="0"/>
              <w:left w:val="single" w:color="auto" w:sz="4" w:space="0"/>
              <w:bottom w:val="single" w:color="000000" w:sz="4" w:space="0"/>
              <w:right w:val="single" w:color="auto" w:sz="4" w:space="0"/>
            </w:tcBorders>
            <w:noWrap w:val="0"/>
            <w:vAlign w:val="center"/>
          </w:tcPr>
          <w:p w14:paraId="292A1981">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累计</w:t>
            </w:r>
            <w:r>
              <w:rPr>
                <w:rFonts w:hint="eastAsia" w:ascii="宋体" w:hAnsi="宋体" w:eastAsia="宋体" w:cs="宋体"/>
                <w:color w:val="000000"/>
                <w:sz w:val="21"/>
                <w:szCs w:val="21"/>
              </w:rPr>
              <w:t>事故责任限额（元）</w:t>
            </w:r>
          </w:p>
        </w:tc>
        <w:tc>
          <w:tcPr>
            <w:tcW w:w="2924" w:type="dxa"/>
            <w:gridSpan w:val="3"/>
            <w:tcBorders>
              <w:top w:val="single" w:color="000000" w:sz="4" w:space="0"/>
              <w:left w:val="single" w:color="auto" w:sz="4" w:space="0"/>
              <w:bottom w:val="single" w:color="000000" w:sz="4" w:space="0"/>
              <w:right w:val="single" w:color="000000" w:sz="12" w:space="0"/>
            </w:tcBorders>
            <w:noWrap w:val="0"/>
            <w:vAlign w:val="center"/>
          </w:tcPr>
          <w:p w14:paraId="1091B5E3">
            <w:pPr>
              <w:spacing w:line="28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1000万</w:t>
            </w:r>
          </w:p>
        </w:tc>
      </w:tr>
      <w:tr w14:paraId="4DEEE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526" w:type="dxa"/>
            <w:vMerge w:val="continue"/>
            <w:tcBorders>
              <w:left w:val="single" w:color="000000" w:sz="12" w:space="0"/>
              <w:right w:val="single" w:color="auto" w:sz="4" w:space="0"/>
            </w:tcBorders>
            <w:noWrap w:val="0"/>
            <w:vAlign w:val="center"/>
          </w:tcPr>
          <w:p w14:paraId="2B067E71">
            <w:pPr>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宋体" w:hAnsi="宋体" w:eastAsia="宋体" w:cs="宋体"/>
                <w:bCs/>
                <w:color w:val="000000"/>
                <w:sz w:val="21"/>
                <w:szCs w:val="21"/>
              </w:rPr>
            </w:pPr>
          </w:p>
        </w:tc>
        <w:tc>
          <w:tcPr>
            <w:tcW w:w="1317" w:type="dxa"/>
            <w:gridSpan w:val="2"/>
            <w:vMerge w:val="continue"/>
            <w:tcBorders>
              <w:left w:val="single" w:color="auto" w:sz="4" w:space="0"/>
              <w:right w:val="single" w:color="auto" w:sz="4" w:space="0"/>
            </w:tcBorders>
            <w:noWrap w:val="0"/>
            <w:vAlign w:val="center"/>
          </w:tcPr>
          <w:p w14:paraId="774CC1B1">
            <w:pPr>
              <w:spacing w:line="280" w:lineRule="exact"/>
              <w:jc w:val="center"/>
              <w:rPr>
                <w:rFonts w:hint="eastAsia" w:ascii="宋体" w:hAnsi="宋体" w:eastAsia="宋体" w:cs="宋体"/>
                <w:color w:val="000000"/>
                <w:sz w:val="21"/>
                <w:szCs w:val="21"/>
              </w:rPr>
            </w:pPr>
          </w:p>
        </w:tc>
        <w:tc>
          <w:tcPr>
            <w:tcW w:w="4088" w:type="dxa"/>
            <w:gridSpan w:val="4"/>
            <w:tcBorders>
              <w:top w:val="single" w:color="000000" w:sz="4" w:space="0"/>
              <w:left w:val="single" w:color="auto" w:sz="4" w:space="0"/>
              <w:bottom w:val="single" w:color="000000" w:sz="4" w:space="0"/>
              <w:right w:val="single" w:color="auto" w:sz="4" w:space="0"/>
            </w:tcBorders>
            <w:noWrap w:val="0"/>
            <w:vAlign w:val="center"/>
          </w:tcPr>
          <w:p w14:paraId="18201A5C">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每次事故责任限额（元）</w:t>
            </w:r>
          </w:p>
        </w:tc>
        <w:tc>
          <w:tcPr>
            <w:tcW w:w="2924" w:type="dxa"/>
            <w:gridSpan w:val="3"/>
            <w:tcBorders>
              <w:top w:val="single" w:color="000000" w:sz="4" w:space="0"/>
              <w:left w:val="single" w:color="auto" w:sz="4" w:space="0"/>
              <w:bottom w:val="single" w:color="000000" w:sz="4" w:space="0"/>
              <w:right w:val="single" w:color="000000" w:sz="12" w:space="0"/>
            </w:tcBorders>
            <w:noWrap w:val="0"/>
            <w:vAlign w:val="center"/>
          </w:tcPr>
          <w:p w14:paraId="10E254FB">
            <w:pPr>
              <w:spacing w:line="28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1000万</w:t>
            </w:r>
          </w:p>
        </w:tc>
      </w:tr>
      <w:tr w14:paraId="436F4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26" w:type="dxa"/>
            <w:vMerge w:val="continue"/>
            <w:tcBorders>
              <w:left w:val="single" w:color="000000" w:sz="12" w:space="0"/>
              <w:right w:val="single" w:color="auto" w:sz="4" w:space="0"/>
            </w:tcBorders>
            <w:noWrap w:val="0"/>
            <w:vAlign w:val="center"/>
          </w:tcPr>
          <w:p w14:paraId="7C9D7A55">
            <w:pPr>
              <w:keepNext w:val="0"/>
              <w:keepLines w:val="0"/>
              <w:pageBreakBefore w:val="0"/>
              <w:widowControl/>
              <w:kinsoku/>
              <w:wordWrap/>
              <w:overflowPunct/>
              <w:topLinePunct w:val="0"/>
              <w:autoSpaceDE/>
              <w:autoSpaceDN/>
              <w:bidi w:val="0"/>
              <w:ind w:firstLine="0" w:firstLineChars="0"/>
              <w:jc w:val="left"/>
              <w:textAlignment w:val="auto"/>
              <w:rPr>
                <w:rFonts w:hint="eastAsia" w:ascii="宋体" w:hAnsi="宋体" w:eastAsia="宋体" w:cs="宋体"/>
                <w:bCs/>
                <w:color w:val="000000"/>
                <w:sz w:val="21"/>
                <w:szCs w:val="21"/>
              </w:rPr>
            </w:pPr>
          </w:p>
        </w:tc>
        <w:tc>
          <w:tcPr>
            <w:tcW w:w="1317" w:type="dxa"/>
            <w:gridSpan w:val="2"/>
            <w:vMerge w:val="continue"/>
            <w:tcBorders>
              <w:top w:val="single" w:color="000000" w:sz="4" w:space="0"/>
              <w:left w:val="single" w:color="auto" w:sz="4" w:space="0"/>
              <w:bottom w:val="single" w:color="000000" w:sz="4" w:space="0"/>
              <w:right w:val="single" w:color="auto" w:sz="4" w:space="0"/>
            </w:tcBorders>
            <w:noWrap w:val="0"/>
            <w:vAlign w:val="center"/>
          </w:tcPr>
          <w:p w14:paraId="1E9E9724">
            <w:pPr>
              <w:widowControl/>
              <w:jc w:val="left"/>
              <w:rPr>
                <w:rFonts w:hint="eastAsia" w:ascii="宋体" w:hAnsi="宋体" w:eastAsia="宋体" w:cs="宋体"/>
                <w:color w:val="000000"/>
                <w:sz w:val="21"/>
                <w:szCs w:val="21"/>
              </w:rPr>
            </w:pPr>
          </w:p>
        </w:tc>
        <w:tc>
          <w:tcPr>
            <w:tcW w:w="4088" w:type="dxa"/>
            <w:gridSpan w:val="4"/>
            <w:tcBorders>
              <w:top w:val="single" w:color="000000" w:sz="4" w:space="0"/>
              <w:left w:val="single" w:color="auto" w:sz="4" w:space="0"/>
              <w:bottom w:val="single" w:color="000000" w:sz="4" w:space="0"/>
              <w:right w:val="single" w:color="auto" w:sz="4" w:space="0"/>
            </w:tcBorders>
            <w:noWrap w:val="0"/>
            <w:vAlign w:val="center"/>
          </w:tcPr>
          <w:p w14:paraId="76EED8D7">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每次每人伤亡责任限额（元）</w:t>
            </w:r>
          </w:p>
        </w:tc>
        <w:tc>
          <w:tcPr>
            <w:tcW w:w="2924" w:type="dxa"/>
            <w:gridSpan w:val="3"/>
            <w:tcBorders>
              <w:top w:val="single" w:color="000000" w:sz="4" w:space="0"/>
              <w:left w:val="single" w:color="auto" w:sz="4" w:space="0"/>
              <w:bottom w:val="single" w:color="000000" w:sz="4" w:space="0"/>
              <w:right w:val="single" w:color="000000" w:sz="12" w:space="0"/>
            </w:tcBorders>
            <w:noWrap w:val="0"/>
            <w:vAlign w:val="center"/>
          </w:tcPr>
          <w:p w14:paraId="51041E6D">
            <w:pPr>
              <w:spacing w:line="28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10万</w:t>
            </w:r>
          </w:p>
        </w:tc>
      </w:tr>
      <w:tr w14:paraId="7BE9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526" w:type="dxa"/>
            <w:vMerge w:val="continue"/>
            <w:tcBorders>
              <w:left w:val="single" w:color="000000" w:sz="12" w:space="0"/>
              <w:right w:val="single" w:color="auto" w:sz="4" w:space="0"/>
            </w:tcBorders>
            <w:noWrap w:val="0"/>
            <w:vAlign w:val="center"/>
          </w:tcPr>
          <w:p w14:paraId="4B748557">
            <w:pPr>
              <w:keepNext w:val="0"/>
              <w:keepLines w:val="0"/>
              <w:pageBreakBefore w:val="0"/>
              <w:widowControl/>
              <w:kinsoku/>
              <w:wordWrap/>
              <w:overflowPunct/>
              <w:topLinePunct w:val="0"/>
              <w:autoSpaceDE/>
              <w:autoSpaceDN/>
              <w:bidi w:val="0"/>
              <w:ind w:firstLine="0" w:firstLineChars="0"/>
              <w:jc w:val="left"/>
              <w:textAlignment w:val="auto"/>
              <w:rPr>
                <w:rFonts w:hint="eastAsia" w:ascii="宋体" w:hAnsi="宋体" w:eastAsia="宋体" w:cs="宋体"/>
                <w:bCs/>
                <w:color w:val="000000"/>
                <w:sz w:val="21"/>
                <w:szCs w:val="21"/>
              </w:rPr>
            </w:pPr>
          </w:p>
        </w:tc>
        <w:tc>
          <w:tcPr>
            <w:tcW w:w="1317" w:type="dxa"/>
            <w:gridSpan w:val="2"/>
            <w:vMerge w:val="restart"/>
            <w:tcBorders>
              <w:top w:val="single" w:color="000000" w:sz="4" w:space="0"/>
              <w:left w:val="single" w:color="auto" w:sz="4" w:space="0"/>
              <w:right w:val="single" w:color="auto" w:sz="4" w:space="0"/>
            </w:tcBorders>
            <w:noWrap w:val="0"/>
            <w:vAlign w:val="center"/>
          </w:tcPr>
          <w:p w14:paraId="3BB219FB">
            <w:pPr>
              <w:spacing w:line="280" w:lineRule="exact"/>
              <w:ind w:left="0" w:leftChars="0" w:firstLine="0" w:firstLineChars="0"/>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第三者责任</w:t>
            </w:r>
          </w:p>
        </w:tc>
        <w:tc>
          <w:tcPr>
            <w:tcW w:w="4088" w:type="dxa"/>
            <w:gridSpan w:val="4"/>
            <w:tcBorders>
              <w:top w:val="single" w:color="000000" w:sz="4" w:space="0"/>
              <w:left w:val="single" w:color="auto" w:sz="4" w:space="0"/>
              <w:bottom w:val="single" w:color="000000" w:sz="4" w:space="0"/>
              <w:right w:val="single" w:color="auto" w:sz="4" w:space="0"/>
            </w:tcBorders>
            <w:noWrap w:val="0"/>
            <w:vAlign w:val="center"/>
          </w:tcPr>
          <w:p w14:paraId="617BC5C7">
            <w:pPr>
              <w:spacing w:line="24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累计</w:t>
            </w:r>
            <w:r>
              <w:rPr>
                <w:rFonts w:hint="eastAsia" w:ascii="宋体" w:hAnsi="宋体" w:eastAsia="宋体" w:cs="宋体"/>
                <w:color w:val="000000"/>
                <w:sz w:val="21"/>
                <w:szCs w:val="21"/>
              </w:rPr>
              <w:t>事故责任限额（元）</w:t>
            </w:r>
          </w:p>
        </w:tc>
        <w:tc>
          <w:tcPr>
            <w:tcW w:w="2924" w:type="dxa"/>
            <w:gridSpan w:val="3"/>
            <w:tcBorders>
              <w:top w:val="single" w:color="000000" w:sz="4" w:space="0"/>
              <w:left w:val="single" w:color="auto" w:sz="4" w:space="0"/>
              <w:bottom w:val="single" w:color="000000" w:sz="4" w:space="0"/>
              <w:right w:val="single" w:color="000000" w:sz="12" w:space="0"/>
            </w:tcBorders>
            <w:noWrap w:val="0"/>
            <w:vAlign w:val="center"/>
          </w:tcPr>
          <w:p w14:paraId="158A10F3">
            <w:pPr>
              <w:spacing w:line="28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500万</w:t>
            </w:r>
          </w:p>
        </w:tc>
      </w:tr>
      <w:tr w14:paraId="6C29C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526" w:type="dxa"/>
            <w:vMerge w:val="continue"/>
            <w:tcBorders>
              <w:left w:val="single" w:color="000000" w:sz="12" w:space="0"/>
              <w:right w:val="single" w:color="auto" w:sz="4" w:space="0"/>
            </w:tcBorders>
            <w:noWrap w:val="0"/>
            <w:vAlign w:val="center"/>
          </w:tcPr>
          <w:p w14:paraId="25EA4BE9">
            <w:pPr>
              <w:keepNext w:val="0"/>
              <w:keepLines w:val="0"/>
              <w:pageBreakBefore w:val="0"/>
              <w:widowControl/>
              <w:kinsoku/>
              <w:wordWrap/>
              <w:overflowPunct/>
              <w:topLinePunct w:val="0"/>
              <w:autoSpaceDE/>
              <w:autoSpaceDN/>
              <w:bidi w:val="0"/>
              <w:ind w:firstLine="0" w:firstLineChars="0"/>
              <w:jc w:val="left"/>
              <w:textAlignment w:val="auto"/>
              <w:rPr>
                <w:rFonts w:hint="eastAsia" w:ascii="宋体" w:hAnsi="宋体" w:eastAsia="宋体" w:cs="宋体"/>
                <w:bCs/>
                <w:color w:val="000000"/>
                <w:sz w:val="21"/>
                <w:szCs w:val="21"/>
              </w:rPr>
            </w:pPr>
          </w:p>
        </w:tc>
        <w:tc>
          <w:tcPr>
            <w:tcW w:w="1317" w:type="dxa"/>
            <w:gridSpan w:val="2"/>
            <w:vMerge w:val="continue"/>
            <w:tcBorders>
              <w:left w:val="single" w:color="auto" w:sz="4" w:space="0"/>
              <w:right w:val="single" w:color="auto" w:sz="4" w:space="0"/>
            </w:tcBorders>
            <w:noWrap w:val="0"/>
            <w:vAlign w:val="center"/>
          </w:tcPr>
          <w:p w14:paraId="2A3B7235">
            <w:pPr>
              <w:spacing w:line="280" w:lineRule="exact"/>
              <w:jc w:val="center"/>
              <w:rPr>
                <w:rFonts w:hint="eastAsia" w:ascii="宋体" w:hAnsi="宋体" w:eastAsia="宋体" w:cs="宋体"/>
                <w:color w:val="000000"/>
                <w:sz w:val="21"/>
                <w:szCs w:val="21"/>
              </w:rPr>
            </w:pPr>
          </w:p>
        </w:tc>
        <w:tc>
          <w:tcPr>
            <w:tcW w:w="4088" w:type="dxa"/>
            <w:gridSpan w:val="4"/>
            <w:tcBorders>
              <w:top w:val="single" w:color="000000" w:sz="4" w:space="0"/>
              <w:left w:val="single" w:color="auto" w:sz="4" w:space="0"/>
              <w:bottom w:val="single" w:color="000000" w:sz="4" w:space="0"/>
              <w:right w:val="single" w:color="auto" w:sz="4" w:space="0"/>
            </w:tcBorders>
            <w:noWrap w:val="0"/>
            <w:vAlign w:val="center"/>
          </w:tcPr>
          <w:p w14:paraId="2BA8A339">
            <w:pPr>
              <w:spacing w:line="24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每次事故责任限额（元）</w:t>
            </w:r>
          </w:p>
        </w:tc>
        <w:tc>
          <w:tcPr>
            <w:tcW w:w="2924" w:type="dxa"/>
            <w:gridSpan w:val="3"/>
            <w:tcBorders>
              <w:top w:val="single" w:color="000000" w:sz="4" w:space="0"/>
              <w:left w:val="single" w:color="auto" w:sz="4" w:space="0"/>
              <w:bottom w:val="single" w:color="000000" w:sz="4" w:space="0"/>
              <w:right w:val="single" w:color="000000" w:sz="12" w:space="0"/>
            </w:tcBorders>
            <w:noWrap w:val="0"/>
            <w:vAlign w:val="center"/>
          </w:tcPr>
          <w:p w14:paraId="4B3A652D">
            <w:pPr>
              <w:spacing w:line="28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100万</w:t>
            </w:r>
          </w:p>
        </w:tc>
      </w:tr>
      <w:tr w14:paraId="2401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526" w:type="dxa"/>
            <w:vMerge w:val="continue"/>
            <w:tcBorders>
              <w:left w:val="single" w:color="000000" w:sz="12" w:space="0"/>
              <w:right w:val="single" w:color="auto" w:sz="4" w:space="0"/>
            </w:tcBorders>
            <w:noWrap w:val="0"/>
            <w:vAlign w:val="center"/>
          </w:tcPr>
          <w:p w14:paraId="4029DCF4">
            <w:pPr>
              <w:keepNext w:val="0"/>
              <w:keepLines w:val="0"/>
              <w:pageBreakBefore w:val="0"/>
              <w:widowControl/>
              <w:kinsoku/>
              <w:wordWrap/>
              <w:overflowPunct/>
              <w:topLinePunct w:val="0"/>
              <w:autoSpaceDE/>
              <w:autoSpaceDN/>
              <w:bidi w:val="0"/>
              <w:ind w:firstLine="0" w:firstLineChars="0"/>
              <w:jc w:val="left"/>
              <w:textAlignment w:val="auto"/>
              <w:rPr>
                <w:rFonts w:hint="eastAsia" w:ascii="宋体" w:hAnsi="宋体" w:eastAsia="宋体" w:cs="宋体"/>
                <w:bCs/>
                <w:color w:val="000000"/>
                <w:sz w:val="21"/>
                <w:szCs w:val="21"/>
              </w:rPr>
            </w:pPr>
          </w:p>
        </w:tc>
        <w:tc>
          <w:tcPr>
            <w:tcW w:w="1317" w:type="dxa"/>
            <w:gridSpan w:val="2"/>
            <w:vMerge w:val="continue"/>
            <w:tcBorders>
              <w:left w:val="single" w:color="auto" w:sz="4" w:space="0"/>
              <w:right w:val="single" w:color="auto" w:sz="4" w:space="0"/>
            </w:tcBorders>
            <w:noWrap w:val="0"/>
            <w:vAlign w:val="center"/>
          </w:tcPr>
          <w:p w14:paraId="135CC53C">
            <w:pPr>
              <w:spacing w:line="280" w:lineRule="exact"/>
              <w:jc w:val="center"/>
              <w:rPr>
                <w:rFonts w:hint="eastAsia" w:ascii="宋体" w:hAnsi="宋体" w:eastAsia="宋体" w:cs="宋体"/>
                <w:color w:val="000000"/>
                <w:sz w:val="21"/>
                <w:szCs w:val="21"/>
              </w:rPr>
            </w:pPr>
          </w:p>
        </w:tc>
        <w:tc>
          <w:tcPr>
            <w:tcW w:w="4088" w:type="dxa"/>
            <w:gridSpan w:val="4"/>
            <w:tcBorders>
              <w:top w:val="single" w:color="000000" w:sz="4" w:space="0"/>
              <w:left w:val="single" w:color="auto" w:sz="4" w:space="0"/>
              <w:bottom w:val="single" w:color="000000" w:sz="4" w:space="0"/>
              <w:right w:val="single" w:color="auto" w:sz="4" w:space="0"/>
            </w:tcBorders>
            <w:noWrap w:val="0"/>
            <w:vAlign w:val="center"/>
          </w:tcPr>
          <w:p w14:paraId="56789DEC">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每次每人伤亡责任限额（元）</w:t>
            </w:r>
          </w:p>
        </w:tc>
        <w:tc>
          <w:tcPr>
            <w:tcW w:w="2924" w:type="dxa"/>
            <w:gridSpan w:val="3"/>
            <w:tcBorders>
              <w:top w:val="single" w:color="000000" w:sz="4" w:space="0"/>
              <w:left w:val="single" w:color="auto" w:sz="4" w:space="0"/>
              <w:bottom w:val="single" w:color="000000" w:sz="4" w:space="0"/>
              <w:right w:val="single" w:color="000000" w:sz="12" w:space="0"/>
            </w:tcBorders>
            <w:noWrap w:val="0"/>
            <w:vAlign w:val="center"/>
          </w:tcPr>
          <w:p w14:paraId="1031E515">
            <w:pPr>
              <w:spacing w:line="28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10万</w:t>
            </w:r>
          </w:p>
        </w:tc>
      </w:tr>
      <w:tr w14:paraId="1C4B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526" w:type="dxa"/>
            <w:vMerge w:val="continue"/>
            <w:tcBorders>
              <w:left w:val="single" w:color="000000" w:sz="12" w:space="0"/>
              <w:right w:val="single" w:color="auto" w:sz="4" w:space="0"/>
            </w:tcBorders>
            <w:noWrap w:val="0"/>
            <w:vAlign w:val="center"/>
          </w:tcPr>
          <w:p w14:paraId="560C1AA9">
            <w:pPr>
              <w:keepNext w:val="0"/>
              <w:keepLines w:val="0"/>
              <w:pageBreakBefore w:val="0"/>
              <w:widowControl/>
              <w:kinsoku/>
              <w:wordWrap/>
              <w:overflowPunct/>
              <w:topLinePunct w:val="0"/>
              <w:autoSpaceDE/>
              <w:autoSpaceDN/>
              <w:bidi w:val="0"/>
              <w:ind w:firstLine="0" w:firstLineChars="0"/>
              <w:jc w:val="left"/>
              <w:textAlignment w:val="auto"/>
              <w:rPr>
                <w:rFonts w:hint="eastAsia" w:ascii="宋体" w:hAnsi="宋体" w:eastAsia="宋体" w:cs="宋体"/>
                <w:bCs/>
                <w:color w:val="000000"/>
                <w:sz w:val="21"/>
                <w:szCs w:val="21"/>
              </w:rPr>
            </w:pPr>
          </w:p>
        </w:tc>
        <w:tc>
          <w:tcPr>
            <w:tcW w:w="1317" w:type="dxa"/>
            <w:gridSpan w:val="2"/>
            <w:vMerge w:val="restart"/>
            <w:tcBorders>
              <w:top w:val="single" w:color="000000" w:sz="4" w:space="0"/>
              <w:left w:val="single" w:color="auto" w:sz="4" w:space="0"/>
              <w:right w:val="single" w:color="auto" w:sz="4" w:space="0"/>
            </w:tcBorders>
            <w:noWrap w:val="0"/>
            <w:vAlign w:val="center"/>
          </w:tcPr>
          <w:p w14:paraId="1CBD0F40">
            <w:pPr>
              <w:spacing w:line="280" w:lineRule="exact"/>
              <w:ind w:left="0" w:leftChars="0" w:firstLine="0" w:firstLineChars="0"/>
              <w:jc w:val="both"/>
              <w:rPr>
                <w:rFonts w:hint="eastAsia" w:ascii="宋体" w:hAnsi="宋体" w:eastAsia="宋体" w:cs="宋体"/>
                <w:color w:val="000000"/>
                <w:sz w:val="21"/>
                <w:szCs w:val="21"/>
              </w:rPr>
            </w:pPr>
            <w:r>
              <w:rPr>
                <w:rFonts w:hint="eastAsia" w:ascii="宋体" w:hAnsi="宋体" w:eastAsia="宋体" w:cs="宋体"/>
                <w:color w:val="000000"/>
                <w:sz w:val="21"/>
                <w:szCs w:val="21"/>
              </w:rPr>
              <w:t>救援费用保险</w:t>
            </w:r>
          </w:p>
        </w:tc>
        <w:tc>
          <w:tcPr>
            <w:tcW w:w="4088" w:type="dxa"/>
            <w:gridSpan w:val="4"/>
            <w:tcBorders>
              <w:top w:val="single" w:color="000000" w:sz="4" w:space="0"/>
              <w:left w:val="single" w:color="auto" w:sz="4" w:space="0"/>
              <w:bottom w:val="single" w:color="000000" w:sz="4" w:space="0"/>
              <w:right w:val="single" w:color="auto" w:sz="4" w:space="0"/>
            </w:tcBorders>
            <w:noWrap w:val="0"/>
            <w:vAlign w:val="center"/>
          </w:tcPr>
          <w:p w14:paraId="368BE4D7">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累计</w:t>
            </w:r>
            <w:r>
              <w:rPr>
                <w:rFonts w:hint="eastAsia" w:ascii="宋体" w:hAnsi="宋体" w:eastAsia="宋体" w:cs="宋体"/>
                <w:color w:val="000000"/>
                <w:sz w:val="21"/>
                <w:szCs w:val="21"/>
              </w:rPr>
              <w:t>救援费用责任限额（元）</w:t>
            </w:r>
          </w:p>
        </w:tc>
        <w:tc>
          <w:tcPr>
            <w:tcW w:w="2924" w:type="dxa"/>
            <w:gridSpan w:val="3"/>
            <w:tcBorders>
              <w:top w:val="single" w:color="000000" w:sz="4" w:space="0"/>
              <w:left w:val="single" w:color="auto" w:sz="4" w:space="0"/>
              <w:bottom w:val="single" w:color="000000" w:sz="4" w:space="0"/>
              <w:right w:val="single" w:color="000000" w:sz="12" w:space="0"/>
            </w:tcBorders>
            <w:noWrap w:val="0"/>
            <w:vAlign w:val="center"/>
          </w:tcPr>
          <w:p w14:paraId="16A02F35">
            <w:pPr>
              <w:spacing w:line="28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200万</w:t>
            </w:r>
          </w:p>
        </w:tc>
      </w:tr>
      <w:tr w14:paraId="54901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26" w:type="dxa"/>
            <w:vMerge w:val="continue"/>
            <w:tcBorders>
              <w:left w:val="single" w:color="000000" w:sz="12" w:space="0"/>
              <w:right w:val="single" w:color="auto" w:sz="4" w:space="0"/>
            </w:tcBorders>
            <w:noWrap w:val="0"/>
            <w:vAlign w:val="center"/>
          </w:tcPr>
          <w:p w14:paraId="0EC746BB">
            <w:pPr>
              <w:keepNext w:val="0"/>
              <w:keepLines w:val="0"/>
              <w:pageBreakBefore w:val="0"/>
              <w:widowControl/>
              <w:kinsoku/>
              <w:wordWrap/>
              <w:overflowPunct/>
              <w:topLinePunct w:val="0"/>
              <w:autoSpaceDE/>
              <w:autoSpaceDN/>
              <w:bidi w:val="0"/>
              <w:ind w:firstLine="0" w:firstLineChars="0"/>
              <w:jc w:val="left"/>
              <w:textAlignment w:val="auto"/>
              <w:rPr>
                <w:rFonts w:hint="eastAsia" w:ascii="宋体" w:hAnsi="宋体" w:eastAsia="宋体" w:cs="宋体"/>
                <w:bCs/>
                <w:color w:val="000000"/>
                <w:sz w:val="21"/>
                <w:szCs w:val="21"/>
              </w:rPr>
            </w:pPr>
          </w:p>
        </w:tc>
        <w:tc>
          <w:tcPr>
            <w:tcW w:w="1317" w:type="dxa"/>
            <w:gridSpan w:val="2"/>
            <w:vMerge w:val="continue"/>
            <w:tcBorders>
              <w:left w:val="single" w:color="auto" w:sz="4" w:space="0"/>
              <w:right w:val="single" w:color="auto" w:sz="4" w:space="0"/>
            </w:tcBorders>
            <w:noWrap w:val="0"/>
            <w:vAlign w:val="center"/>
          </w:tcPr>
          <w:p w14:paraId="22B3C945">
            <w:pPr>
              <w:spacing w:line="280" w:lineRule="exact"/>
              <w:jc w:val="center"/>
              <w:rPr>
                <w:rFonts w:hint="eastAsia" w:ascii="宋体" w:hAnsi="宋体" w:eastAsia="宋体" w:cs="宋体"/>
                <w:color w:val="000000"/>
                <w:sz w:val="21"/>
                <w:szCs w:val="21"/>
              </w:rPr>
            </w:pPr>
          </w:p>
        </w:tc>
        <w:tc>
          <w:tcPr>
            <w:tcW w:w="4088" w:type="dxa"/>
            <w:gridSpan w:val="4"/>
            <w:tcBorders>
              <w:top w:val="single" w:color="000000" w:sz="4" w:space="0"/>
              <w:left w:val="single" w:color="auto" w:sz="4" w:space="0"/>
              <w:bottom w:val="single" w:color="000000" w:sz="4" w:space="0"/>
              <w:right w:val="single" w:color="auto" w:sz="4" w:space="0"/>
            </w:tcBorders>
            <w:noWrap w:val="0"/>
            <w:vAlign w:val="center"/>
          </w:tcPr>
          <w:p w14:paraId="1A09B342">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每次事故救援费用责任限额（元）</w:t>
            </w:r>
          </w:p>
        </w:tc>
        <w:tc>
          <w:tcPr>
            <w:tcW w:w="2924" w:type="dxa"/>
            <w:gridSpan w:val="3"/>
            <w:tcBorders>
              <w:top w:val="single" w:color="000000" w:sz="4" w:space="0"/>
              <w:left w:val="single" w:color="auto" w:sz="4" w:space="0"/>
              <w:bottom w:val="single" w:color="000000" w:sz="4" w:space="0"/>
              <w:right w:val="single" w:color="000000" w:sz="12" w:space="0"/>
            </w:tcBorders>
            <w:noWrap w:val="0"/>
            <w:vAlign w:val="center"/>
          </w:tcPr>
          <w:p w14:paraId="1207CB62">
            <w:pPr>
              <w:spacing w:line="28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100万</w:t>
            </w:r>
          </w:p>
        </w:tc>
      </w:tr>
      <w:tr w14:paraId="297C5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526" w:type="dxa"/>
            <w:vMerge w:val="continue"/>
            <w:tcBorders>
              <w:left w:val="single" w:color="000000" w:sz="12" w:space="0"/>
              <w:right w:val="single" w:color="auto" w:sz="4" w:space="0"/>
            </w:tcBorders>
            <w:noWrap w:val="0"/>
            <w:vAlign w:val="center"/>
          </w:tcPr>
          <w:p w14:paraId="5E570908">
            <w:pPr>
              <w:keepNext w:val="0"/>
              <w:keepLines w:val="0"/>
              <w:pageBreakBefore w:val="0"/>
              <w:widowControl/>
              <w:kinsoku/>
              <w:wordWrap/>
              <w:overflowPunct/>
              <w:topLinePunct w:val="0"/>
              <w:autoSpaceDE/>
              <w:autoSpaceDN/>
              <w:bidi w:val="0"/>
              <w:ind w:firstLine="0" w:firstLineChars="0"/>
              <w:jc w:val="left"/>
              <w:textAlignment w:val="auto"/>
              <w:rPr>
                <w:rFonts w:hint="eastAsia" w:ascii="宋体" w:hAnsi="宋体" w:eastAsia="宋体" w:cs="宋体"/>
                <w:bCs/>
                <w:color w:val="000000"/>
                <w:sz w:val="21"/>
                <w:szCs w:val="21"/>
              </w:rPr>
            </w:pPr>
          </w:p>
        </w:tc>
        <w:tc>
          <w:tcPr>
            <w:tcW w:w="1317" w:type="dxa"/>
            <w:gridSpan w:val="2"/>
            <w:vMerge w:val="restart"/>
            <w:tcBorders>
              <w:left w:val="single" w:color="auto" w:sz="4" w:space="0"/>
              <w:right w:val="single" w:color="auto" w:sz="4" w:space="0"/>
            </w:tcBorders>
            <w:noWrap w:val="0"/>
            <w:vAlign w:val="center"/>
          </w:tcPr>
          <w:p w14:paraId="4AAE97D8">
            <w:pPr>
              <w:widowControl/>
              <w:ind w:left="0" w:lef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法律费用</w:t>
            </w:r>
          </w:p>
        </w:tc>
        <w:tc>
          <w:tcPr>
            <w:tcW w:w="4088" w:type="dxa"/>
            <w:gridSpan w:val="4"/>
            <w:tcBorders>
              <w:top w:val="single" w:color="000000" w:sz="4" w:space="0"/>
              <w:left w:val="single" w:color="auto" w:sz="4" w:space="0"/>
              <w:bottom w:val="single" w:color="000000" w:sz="4" w:space="0"/>
              <w:right w:val="single" w:color="auto" w:sz="4" w:space="0"/>
            </w:tcBorders>
            <w:noWrap w:val="0"/>
            <w:vAlign w:val="center"/>
          </w:tcPr>
          <w:p w14:paraId="2D785A87">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累计赔偿限额（元）</w:t>
            </w:r>
          </w:p>
        </w:tc>
        <w:tc>
          <w:tcPr>
            <w:tcW w:w="2924" w:type="dxa"/>
            <w:gridSpan w:val="3"/>
            <w:tcBorders>
              <w:top w:val="single" w:color="000000" w:sz="4" w:space="0"/>
              <w:left w:val="single" w:color="auto" w:sz="4" w:space="0"/>
              <w:bottom w:val="single" w:color="000000" w:sz="4" w:space="0"/>
              <w:right w:val="single" w:color="000000" w:sz="12" w:space="0"/>
            </w:tcBorders>
            <w:noWrap w:val="0"/>
            <w:vAlign w:val="center"/>
          </w:tcPr>
          <w:p w14:paraId="246C85FE">
            <w:pPr>
              <w:spacing w:line="2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50</w:t>
            </w:r>
            <w:r>
              <w:rPr>
                <w:rFonts w:hint="eastAsia" w:ascii="宋体" w:hAnsi="宋体" w:eastAsia="宋体" w:cs="宋体"/>
                <w:color w:val="000000"/>
                <w:sz w:val="21"/>
                <w:szCs w:val="21"/>
              </w:rPr>
              <w:t>万</w:t>
            </w:r>
          </w:p>
        </w:tc>
      </w:tr>
      <w:tr w14:paraId="18C8E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526" w:type="dxa"/>
            <w:vMerge w:val="continue"/>
            <w:tcBorders>
              <w:left w:val="single" w:color="000000" w:sz="12" w:space="0"/>
              <w:bottom w:val="single" w:color="000000" w:sz="4" w:space="0"/>
              <w:right w:val="single" w:color="auto" w:sz="4" w:space="0"/>
            </w:tcBorders>
            <w:noWrap w:val="0"/>
            <w:vAlign w:val="center"/>
          </w:tcPr>
          <w:p w14:paraId="20B8D13C">
            <w:pPr>
              <w:keepNext w:val="0"/>
              <w:keepLines w:val="0"/>
              <w:pageBreakBefore w:val="0"/>
              <w:widowControl/>
              <w:kinsoku/>
              <w:wordWrap/>
              <w:overflowPunct/>
              <w:topLinePunct w:val="0"/>
              <w:autoSpaceDE/>
              <w:autoSpaceDN/>
              <w:bidi w:val="0"/>
              <w:ind w:firstLine="0" w:firstLineChars="0"/>
              <w:jc w:val="left"/>
              <w:textAlignment w:val="auto"/>
              <w:rPr>
                <w:rFonts w:hint="eastAsia" w:ascii="宋体" w:hAnsi="宋体" w:eastAsia="宋体" w:cs="宋体"/>
                <w:bCs/>
                <w:color w:val="000000"/>
                <w:sz w:val="21"/>
                <w:szCs w:val="21"/>
              </w:rPr>
            </w:pPr>
          </w:p>
        </w:tc>
        <w:tc>
          <w:tcPr>
            <w:tcW w:w="1317" w:type="dxa"/>
            <w:gridSpan w:val="2"/>
            <w:vMerge w:val="continue"/>
            <w:tcBorders>
              <w:left w:val="single" w:color="auto" w:sz="4" w:space="0"/>
              <w:bottom w:val="single" w:color="000000" w:sz="4" w:space="0"/>
              <w:right w:val="single" w:color="auto" w:sz="4" w:space="0"/>
            </w:tcBorders>
            <w:noWrap w:val="0"/>
            <w:vAlign w:val="center"/>
          </w:tcPr>
          <w:p w14:paraId="58C9C749">
            <w:pPr>
              <w:widowControl/>
              <w:jc w:val="left"/>
              <w:rPr>
                <w:rFonts w:hint="eastAsia" w:ascii="宋体" w:hAnsi="宋体" w:eastAsia="宋体" w:cs="宋体"/>
                <w:color w:val="000000"/>
                <w:sz w:val="21"/>
                <w:szCs w:val="21"/>
              </w:rPr>
            </w:pPr>
          </w:p>
        </w:tc>
        <w:tc>
          <w:tcPr>
            <w:tcW w:w="4088" w:type="dxa"/>
            <w:gridSpan w:val="4"/>
            <w:tcBorders>
              <w:top w:val="single" w:color="000000" w:sz="4" w:space="0"/>
              <w:left w:val="single" w:color="auto" w:sz="4" w:space="0"/>
              <w:bottom w:val="single" w:color="000000" w:sz="4" w:space="0"/>
              <w:right w:val="single" w:color="auto" w:sz="4" w:space="0"/>
            </w:tcBorders>
            <w:noWrap w:val="0"/>
            <w:vAlign w:val="center"/>
          </w:tcPr>
          <w:p w14:paraId="4C7F4189">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每次事故赔偿限额（元）</w:t>
            </w:r>
          </w:p>
        </w:tc>
        <w:tc>
          <w:tcPr>
            <w:tcW w:w="2924" w:type="dxa"/>
            <w:gridSpan w:val="3"/>
            <w:tcBorders>
              <w:top w:val="single" w:color="000000" w:sz="4" w:space="0"/>
              <w:left w:val="single" w:color="auto" w:sz="4" w:space="0"/>
              <w:bottom w:val="single" w:color="000000" w:sz="4" w:space="0"/>
              <w:right w:val="single" w:color="000000" w:sz="12" w:space="0"/>
            </w:tcBorders>
            <w:noWrap w:val="0"/>
            <w:vAlign w:val="center"/>
          </w:tcPr>
          <w:p w14:paraId="608AD075">
            <w:pPr>
              <w:spacing w:line="2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10</w:t>
            </w:r>
            <w:r>
              <w:rPr>
                <w:rFonts w:hint="eastAsia" w:ascii="宋体" w:hAnsi="宋体" w:eastAsia="宋体" w:cs="宋体"/>
                <w:color w:val="000000"/>
                <w:sz w:val="21"/>
                <w:szCs w:val="21"/>
              </w:rPr>
              <w:t>万</w:t>
            </w:r>
          </w:p>
        </w:tc>
      </w:tr>
      <w:tr w14:paraId="54EB5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6" w:type="dxa"/>
            <w:vMerge w:val="restart"/>
            <w:tcBorders>
              <w:top w:val="single" w:color="000000" w:sz="4" w:space="0"/>
              <w:left w:val="single" w:color="000000" w:sz="12" w:space="0"/>
              <w:right w:val="single" w:color="auto" w:sz="4" w:space="0"/>
            </w:tcBorders>
            <w:noWrap w:val="0"/>
            <w:vAlign w:val="center"/>
          </w:tcPr>
          <w:p w14:paraId="1F415A2F">
            <w:pPr>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附加险</w:t>
            </w:r>
          </w:p>
        </w:tc>
        <w:tc>
          <w:tcPr>
            <w:tcW w:w="1317" w:type="dxa"/>
            <w:gridSpan w:val="2"/>
            <w:tcBorders>
              <w:top w:val="single" w:color="000000" w:sz="4" w:space="0"/>
              <w:left w:val="single" w:color="auto" w:sz="4" w:space="0"/>
              <w:bottom w:val="single" w:color="auto" w:sz="4" w:space="0"/>
              <w:right w:val="single" w:color="auto" w:sz="4" w:space="0"/>
            </w:tcBorders>
            <w:noWrap w:val="0"/>
            <w:vAlign w:val="center"/>
          </w:tcPr>
          <w:p w14:paraId="100214F4">
            <w:pPr>
              <w:spacing w:line="280" w:lineRule="exact"/>
              <w:ind w:left="0" w:leftChars="0" w:firstLine="0" w:firstLineChars="0"/>
              <w:jc w:val="both"/>
              <w:rPr>
                <w:rFonts w:hint="eastAsia" w:ascii="宋体" w:hAnsi="宋体" w:eastAsia="宋体" w:cs="宋体"/>
                <w:color w:val="000000"/>
                <w:sz w:val="21"/>
                <w:szCs w:val="21"/>
              </w:rPr>
            </w:pPr>
            <w:r>
              <w:rPr>
                <w:rFonts w:hint="eastAsia" w:ascii="宋体" w:hAnsi="宋体" w:eastAsia="宋体" w:cs="宋体"/>
                <w:color w:val="000000"/>
                <w:sz w:val="21"/>
                <w:szCs w:val="21"/>
              </w:rPr>
              <w:t>附加险名称</w:t>
            </w:r>
          </w:p>
        </w:tc>
        <w:tc>
          <w:tcPr>
            <w:tcW w:w="4088" w:type="dxa"/>
            <w:gridSpan w:val="4"/>
            <w:tcBorders>
              <w:top w:val="single" w:color="000000" w:sz="4" w:space="0"/>
              <w:left w:val="single" w:color="auto" w:sz="4" w:space="0"/>
              <w:bottom w:val="single" w:color="auto" w:sz="4" w:space="0"/>
              <w:right w:val="single" w:color="auto" w:sz="4" w:space="0"/>
            </w:tcBorders>
            <w:noWrap w:val="0"/>
            <w:vAlign w:val="center"/>
          </w:tcPr>
          <w:p w14:paraId="671457E3">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责任限额（元）</w:t>
            </w:r>
          </w:p>
        </w:tc>
        <w:tc>
          <w:tcPr>
            <w:tcW w:w="2924" w:type="dxa"/>
            <w:gridSpan w:val="3"/>
            <w:tcBorders>
              <w:top w:val="single" w:color="000000" w:sz="4" w:space="0"/>
              <w:left w:val="single" w:color="auto" w:sz="4" w:space="0"/>
              <w:bottom w:val="single" w:color="000000" w:sz="4" w:space="0"/>
              <w:right w:val="single" w:color="000000" w:sz="12" w:space="0"/>
            </w:tcBorders>
            <w:noWrap w:val="0"/>
            <w:vAlign w:val="center"/>
          </w:tcPr>
          <w:p w14:paraId="3D5928E5">
            <w:pPr>
              <w:spacing w:line="280" w:lineRule="exact"/>
              <w:jc w:val="center"/>
              <w:rPr>
                <w:rFonts w:hint="eastAsia" w:ascii="宋体" w:hAnsi="宋体" w:eastAsia="宋体" w:cs="宋体"/>
                <w:color w:val="000000"/>
                <w:sz w:val="21"/>
                <w:szCs w:val="21"/>
              </w:rPr>
            </w:pPr>
          </w:p>
        </w:tc>
      </w:tr>
      <w:tr w14:paraId="4D06C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526" w:type="dxa"/>
            <w:vMerge w:val="continue"/>
            <w:tcBorders>
              <w:left w:val="single" w:color="000000" w:sz="12" w:space="0"/>
              <w:right w:val="single" w:color="auto" w:sz="4" w:space="0"/>
            </w:tcBorders>
            <w:noWrap w:val="0"/>
            <w:vAlign w:val="center"/>
          </w:tcPr>
          <w:p w14:paraId="64081038">
            <w:pPr>
              <w:spacing w:line="280" w:lineRule="exact"/>
              <w:jc w:val="center"/>
              <w:rPr>
                <w:rFonts w:hint="eastAsia" w:ascii="宋体" w:hAnsi="宋体" w:eastAsia="宋体" w:cs="宋体"/>
                <w:sz w:val="21"/>
                <w:szCs w:val="21"/>
              </w:rPr>
            </w:pPr>
          </w:p>
        </w:tc>
        <w:tc>
          <w:tcPr>
            <w:tcW w:w="1317" w:type="dxa"/>
            <w:gridSpan w:val="2"/>
            <w:tcBorders>
              <w:left w:val="single" w:color="auto" w:sz="4" w:space="0"/>
              <w:right w:val="single" w:color="auto" w:sz="4" w:space="0"/>
            </w:tcBorders>
            <w:noWrap w:val="0"/>
            <w:vAlign w:val="center"/>
          </w:tcPr>
          <w:p w14:paraId="46A02AD1">
            <w:pPr>
              <w:spacing w:line="28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附加第三者</w:t>
            </w:r>
          </w:p>
          <w:p w14:paraId="2F3CE252">
            <w:pPr>
              <w:spacing w:line="28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财产损失责任保险条款</w:t>
            </w:r>
          </w:p>
        </w:tc>
        <w:tc>
          <w:tcPr>
            <w:tcW w:w="4088" w:type="dxa"/>
            <w:gridSpan w:val="4"/>
            <w:tcBorders>
              <w:top w:val="single" w:color="auto" w:sz="4" w:space="0"/>
              <w:left w:val="single" w:color="auto" w:sz="4" w:space="0"/>
              <w:bottom w:val="single" w:color="auto" w:sz="4" w:space="0"/>
              <w:right w:val="single" w:color="auto" w:sz="4" w:space="0"/>
            </w:tcBorders>
            <w:noWrap w:val="0"/>
            <w:vAlign w:val="center"/>
          </w:tcPr>
          <w:p w14:paraId="39CF7069">
            <w:pPr>
              <w:autoSpaceDE w:val="0"/>
              <w:autoSpaceDN w:val="0"/>
              <w:adjustRightInd w:val="0"/>
              <w:spacing w:before="31" w:beforeLines="10" w:line="240" w:lineRule="auto"/>
              <w:jc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z w:val="21"/>
                <w:szCs w:val="21"/>
              </w:rPr>
              <w:t>每次事故责任限额（元）</w:t>
            </w:r>
          </w:p>
        </w:tc>
        <w:tc>
          <w:tcPr>
            <w:tcW w:w="2924" w:type="dxa"/>
            <w:gridSpan w:val="3"/>
            <w:tcBorders>
              <w:left w:val="single" w:color="auto" w:sz="4" w:space="0"/>
              <w:bottom w:val="single" w:color="000000" w:sz="4" w:space="0"/>
              <w:right w:val="single" w:color="000000" w:sz="12" w:space="0"/>
            </w:tcBorders>
            <w:noWrap w:val="0"/>
            <w:vAlign w:val="center"/>
          </w:tcPr>
          <w:p w14:paraId="5948E7F3">
            <w:pPr>
              <w:autoSpaceDE w:val="0"/>
              <w:autoSpaceDN w:val="0"/>
              <w:adjustRightInd w:val="0"/>
              <w:spacing w:before="31" w:beforeLines="1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10万</w:t>
            </w:r>
          </w:p>
        </w:tc>
      </w:tr>
      <w:tr w14:paraId="7018E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526" w:type="dxa"/>
            <w:vMerge w:val="continue"/>
            <w:tcBorders>
              <w:left w:val="single" w:color="000000" w:sz="12" w:space="0"/>
              <w:right w:val="single" w:color="auto" w:sz="4" w:space="0"/>
            </w:tcBorders>
            <w:noWrap w:val="0"/>
            <w:vAlign w:val="center"/>
          </w:tcPr>
          <w:p w14:paraId="182F96CF">
            <w:pPr>
              <w:spacing w:line="280" w:lineRule="exact"/>
              <w:jc w:val="center"/>
              <w:rPr>
                <w:rFonts w:hint="eastAsia" w:ascii="宋体" w:hAnsi="宋体" w:eastAsia="宋体" w:cs="宋体"/>
                <w:sz w:val="21"/>
                <w:szCs w:val="21"/>
              </w:rPr>
            </w:pPr>
          </w:p>
        </w:tc>
        <w:tc>
          <w:tcPr>
            <w:tcW w:w="1317" w:type="dxa"/>
            <w:gridSpan w:val="2"/>
            <w:tcBorders>
              <w:left w:val="single" w:color="auto" w:sz="4" w:space="0"/>
              <w:right w:val="single" w:color="auto" w:sz="4" w:space="0"/>
            </w:tcBorders>
            <w:noWrap w:val="0"/>
            <w:vAlign w:val="center"/>
          </w:tcPr>
          <w:p w14:paraId="3961EB00">
            <w:pPr>
              <w:spacing w:line="28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附加医疗费用责任保险条款</w:t>
            </w:r>
          </w:p>
        </w:tc>
        <w:tc>
          <w:tcPr>
            <w:tcW w:w="4088" w:type="dxa"/>
            <w:gridSpan w:val="4"/>
            <w:tcBorders>
              <w:top w:val="single" w:color="auto" w:sz="4" w:space="0"/>
              <w:left w:val="single" w:color="auto" w:sz="4" w:space="0"/>
              <w:bottom w:val="single" w:color="auto" w:sz="4" w:space="0"/>
              <w:right w:val="single" w:color="auto" w:sz="4" w:space="0"/>
            </w:tcBorders>
            <w:noWrap w:val="0"/>
            <w:vAlign w:val="center"/>
          </w:tcPr>
          <w:p w14:paraId="22CA6062">
            <w:pPr>
              <w:autoSpaceDE w:val="0"/>
              <w:autoSpaceDN w:val="0"/>
              <w:adjustRightInd w:val="0"/>
              <w:spacing w:before="31" w:beforeLines="1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每次每人</w:t>
            </w:r>
            <w:r>
              <w:rPr>
                <w:rFonts w:hint="eastAsia" w:ascii="宋体" w:hAnsi="宋体" w:eastAsia="宋体" w:cs="宋体"/>
                <w:color w:val="000000"/>
                <w:sz w:val="21"/>
                <w:szCs w:val="21"/>
                <w:lang w:eastAsia="zh-CN"/>
              </w:rPr>
              <w:t>赔偿</w:t>
            </w:r>
            <w:r>
              <w:rPr>
                <w:rFonts w:hint="eastAsia" w:ascii="宋体" w:hAnsi="宋体" w:eastAsia="宋体" w:cs="宋体"/>
                <w:color w:val="000000"/>
                <w:sz w:val="21"/>
                <w:szCs w:val="21"/>
              </w:rPr>
              <w:t>限额（元）</w:t>
            </w:r>
          </w:p>
        </w:tc>
        <w:tc>
          <w:tcPr>
            <w:tcW w:w="2924" w:type="dxa"/>
            <w:gridSpan w:val="3"/>
            <w:tcBorders>
              <w:left w:val="single" w:color="auto" w:sz="4" w:space="0"/>
              <w:bottom w:val="single" w:color="000000" w:sz="4" w:space="0"/>
              <w:right w:val="single" w:color="000000" w:sz="12" w:space="0"/>
            </w:tcBorders>
            <w:noWrap w:val="0"/>
            <w:vAlign w:val="center"/>
          </w:tcPr>
          <w:p w14:paraId="0DE041BC">
            <w:pPr>
              <w:autoSpaceDE w:val="0"/>
              <w:autoSpaceDN w:val="0"/>
              <w:adjustRightInd w:val="0"/>
              <w:spacing w:before="31" w:beforeLines="1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1万</w:t>
            </w:r>
          </w:p>
        </w:tc>
      </w:tr>
      <w:tr w14:paraId="4FC8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526" w:type="dxa"/>
            <w:vMerge w:val="continue"/>
            <w:tcBorders>
              <w:left w:val="single" w:color="000000" w:sz="12" w:space="0"/>
              <w:right w:val="single" w:color="auto" w:sz="4" w:space="0"/>
            </w:tcBorders>
            <w:noWrap w:val="0"/>
            <w:vAlign w:val="center"/>
          </w:tcPr>
          <w:p w14:paraId="2E26234D">
            <w:pPr>
              <w:spacing w:line="280" w:lineRule="exact"/>
              <w:jc w:val="center"/>
              <w:rPr>
                <w:rFonts w:hint="eastAsia" w:ascii="宋体" w:hAnsi="宋体" w:eastAsia="宋体" w:cs="宋体"/>
                <w:sz w:val="21"/>
                <w:szCs w:val="21"/>
              </w:rPr>
            </w:pPr>
          </w:p>
        </w:tc>
        <w:tc>
          <w:tcPr>
            <w:tcW w:w="1317" w:type="dxa"/>
            <w:gridSpan w:val="2"/>
            <w:vMerge w:val="restart"/>
            <w:tcBorders>
              <w:left w:val="single" w:color="auto" w:sz="4" w:space="0"/>
              <w:right w:val="single" w:color="auto" w:sz="4" w:space="0"/>
            </w:tcBorders>
            <w:noWrap w:val="0"/>
            <w:vAlign w:val="center"/>
          </w:tcPr>
          <w:p w14:paraId="02A824CD">
            <w:pPr>
              <w:spacing w:line="28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附加调查勘验费用责任保险</w:t>
            </w:r>
          </w:p>
        </w:tc>
        <w:tc>
          <w:tcPr>
            <w:tcW w:w="4088" w:type="dxa"/>
            <w:gridSpan w:val="4"/>
            <w:tcBorders>
              <w:top w:val="single" w:color="auto" w:sz="4" w:space="0"/>
              <w:left w:val="single" w:color="auto" w:sz="4" w:space="0"/>
              <w:bottom w:val="single" w:color="auto" w:sz="4" w:space="0"/>
              <w:right w:val="single" w:color="auto" w:sz="4" w:space="0"/>
            </w:tcBorders>
            <w:noWrap w:val="0"/>
            <w:vAlign w:val="center"/>
          </w:tcPr>
          <w:p w14:paraId="150A943C">
            <w:pPr>
              <w:autoSpaceDE w:val="0"/>
              <w:autoSpaceDN w:val="0"/>
              <w:adjustRightInd w:val="0"/>
              <w:spacing w:before="31" w:beforeLines="10" w:line="240" w:lineRule="auto"/>
              <w:jc w:val="center"/>
              <w:rPr>
                <w:rFonts w:hint="eastAsia" w:ascii="宋体" w:hAnsi="宋体" w:eastAsia="宋体" w:cs="宋体"/>
                <w:sz w:val="21"/>
                <w:szCs w:val="21"/>
                <w:highlight w:val="none"/>
                <w:shd w:val="clear" w:color="auto" w:fill="auto"/>
                <w:lang w:val="zh-CN"/>
              </w:rPr>
            </w:pPr>
            <w:r>
              <w:rPr>
                <w:rFonts w:hint="eastAsia" w:ascii="宋体" w:hAnsi="宋体" w:eastAsia="宋体" w:cs="宋体"/>
                <w:sz w:val="21"/>
                <w:szCs w:val="21"/>
                <w:highlight w:val="none"/>
                <w:shd w:val="clear" w:color="auto" w:fill="auto"/>
              </w:rPr>
              <w:t>累计赔偿限额</w:t>
            </w:r>
          </w:p>
        </w:tc>
        <w:tc>
          <w:tcPr>
            <w:tcW w:w="2924" w:type="dxa"/>
            <w:gridSpan w:val="3"/>
            <w:tcBorders>
              <w:left w:val="single" w:color="auto" w:sz="4" w:space="0"/>
              <w:bottom w:val="single" w:color="000000" w:sz="4" w:space="0"/>
              <w:right w:val="single" w:color="000000" w:sz="12" w:space="0"/>
            </w:tcBorders>
            <w:noWrap w:val="0"/>
            <w:vAlign w:val="center"/>
          </w:tcPr>
          <w:p w14:paraId="1AD5479E">
            <w:pPr>
              <w:autoSpaceDE w:val="0"/>
              <w:autoSpaceDN w:val="0"/>
              <w:adjustRightInd w:val="0"/>
              <w:spacing w:before="31" w:beforeLines="1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200万</w:t>
            </w:r>
          </w:p>
        </w:tc>
      </w:tr>
      <w:tr w14:paraId="04226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526" w:type="dxa"/>
            <w:vMerge w:val="continue"/>
            <w:tcBorders>
              <w:left w:val="single" w:color="000000" w:sz="12" w:space="0"/>
              <w:right w:val="single" w:color="auto" w:sz="4" w:space="0"/>
            </w:tcBorders>
            <w:noWrap w:val="0"/>
            <w:vAlign w:val="center"/>
          </w:tcPr>
          <w:p w14:paraId="7759AAE5">
            <w:pPr>
              <w:spacing w:line="280" w:lineRule="exact"/>
              <w:jc w:val="center"/>
              <w:rPr>
                <w:rFonts w:hint="eastAsia" w:ascii="宋体" w:hAnsi="宋体" w:eastAsia="宋体" w:cs="宋体"/>
                <w:sz w:val="21"/>
                <w:szCs w:val="21"/>
              </w:rPr>
            </w:pPr>
          </w:p>
        </w:tc>
        <w:tc>
          <w:tcPr>
            <w:tcW w:w="1317" w:type="dxa"/>
            <w:gridSpan w:val="2"/>
            <w:vMerge w:val="continue"/>
            <w:tcBorders>
              <w:left w:val="single" w:color="auto" w:sz="4" w:space="0"/>
              <w:right w:val="single" w:color="auto" w:sz="4" w:space="0"/>
            </w:tcBorders>
            <w:noWrap w:val="0"/>
            <w:vAlign w:val="center"/>
          </w:tcPr>
          <w:p w14:paraId="205C7DBC">
            <w:pPr>
              <w:spacing w:line="280" w:lineRule="exact"/>
              <w:jc w:val="center"/>
              <w:rPr>
                <w:rFonts w:hint="eastAsia" w:ascii="宋体" w:hAnsi="宋体" w:eastAsia="宋体" w:cs="宋体"/>
                <w:sz w:val="21"/>
                <w:szCs w:val="21"/>
              </w:rPr>
            </w:pPr>
          </w:p>
        </w:tc>
        <w:tc>
          <w:tcPr>
            <w:tcW w:w="4088" w:type="dxa"/>
            <w:gridSpan w:val="4"/>
            <w:tcBorders>
              <w:top w:val="single" w:color="auto" w:sz="4" w:space="0"/>
              <w:left w:val="single" w:color="auto" w:sz="4" w:space="0"/>
              <w:bottom w:val="single" w:color="auto" w:sz="4" w:space="0"/>
              <w:right w:val="single" w:color="auto" w:sz="4" w:space="0"/>
            </w:tcBorders>
            <w:noWrap w:val="0"/>
            <w:vAlign w:val="center"/>
          </w:tcPr>
          <w:p w14:paraId="632948A7">
            <w:pPr>
              <w:autoSpaceDE w:val="0"/>
              <w:autoSpaceDN w:val="0"/>
              <w:adjustRightInd w:val="0"/>
              <w:spacing w:before="31" w:beforeLines="10" w:line="240" w:lineRule="auto"/>
              <w:jc w:val="center"/>
              <w:rPr>
                <w:rFonts w:hint="eastAsia" w:ascii="宋体" w:hAnsi="宋体" w:eastAsia="宋体" w:cs="宋体"/>
                <w:sz w:val="21"/>
                <w:szCs w:val="21"/>
                <w:highlight w:val="none"/>
                <w:shd w:val="clear" w:color="auto" w:fill="auto"/>
                <w:lang w:val="zh-CN"/>
              </w:rPr>
            </w:pPr>
            <w:r>
              <w:rPr>
                <w:rFonts w:hint="eastAsia" w:ascii="宋体" w:hAnsi="宋体" w:eastAsia="宋体" w:cs="宋体"/>
                <w:sz w:val="21"/>
                <w:szCs w:val="21"/>
                <w:highlight w:val="none"/>
                <w:shd w:val="clear" w:color="auto" w:fill="auto"/>
              </w:rPr>
              <w:t>每次事故赔偿限额</w:t>
            </w:r>
          </w:p>
        </w:tc>
        <w:tc>
          <w:tcPr>
            <w:tcW w:w="2924" w:type="dxa"/>
            <w:gridSpan w:val="3"/>
            <w:tcBorders>
              <w:left w:val="single" w:color="auto" w:sz="4" w:space="0"/>
              <w:bottom w:val="single" w:color="000000" w:sz="4" w:space="0"/>
              <w:right w:val="single" w:color="000000" w:sz="12" w:space="0"/>
            </w:tcBorders>
            <w:noWrap w:val="0"/>
            <w:vAlign w:val="center"/>
          </w:tcPr>
          <w:p w14:paraId="42C9D81E">
            <w:pPr>
              <w:autoSpaceDE w:val="0"/>
              <w:autoSpaceDN w:val="0"/>
              <w:adjustRightInd w:val="0"/>
              <w:spacing w:before="31" w:beforeLines="1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200万</w:t>
            </w:r>
          </w:p>
        </w:tc>
      </w:tr>
      <w:tr w14:paraId="25D93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26" w:type="dxa"/>
            <w:tcBorders>
              <w:top w:val="single" w:color="000000" w:sz="4" w:space="0"/>
              <w:left w:val="single" w:color="000000" w:sz="12" w:space="0"/>
              <w:bottom w:val="single" w:color="000000" w:sz="4" w:space="0"/>
              <w:right w:val="single" w:color="auto" w:sz="4" w:space="0"/>
            </w:tcBorders>
            <w:noWrap w:val="0"/>
            <w:vAlign w:val="center"/>
          </w:tcPr>
          <w:p w14:paraId="5F46364B">
            <w:pPr>
              <w:spacing w:line="280" w:lineRule="exact"/>
              <w:ind w:left="0" w:leftChars="0" w:firstLine="0" w:firstLineChars="0"/>
              <w:jc w:val="both"/>
              <w:rPr>
                <w:rFonts w:hint="eastAsia" w:ascii="宋体" w:hAnsi="宋体" w:eastAsia="宋体" w:cs="宋体"/>
                <w:color w:val="000000"/>
                <w:sz w:val="21"/>
                <w:szCs w:val="21"/>
              </w:rPr>
            </w:pPr>
            <w:r>
              <w:rPr>
                <w:rFonts w:hint="eastAsia" w:ascii="宋体" w:hAnsi="宋体" w:eastAsia="宋体" w:cs="宋体"/>
                <w:color w:val="000000"/>
                <w:sz w:val="21"/>
                <w:szCs w:val="21"/>
              </w:rPr>
              <w:t>保险费（元）</w:t>
            </w:r>
          </w:p>
        </w:tc>
        <w:tc>
          <w:tcPr>
            <w:tcW w:w="8329" w:type="dxa"/>
            <w:gridSpan w:val="9"/>
            <w:tcBorders>
              <w:top w:val="single" w:color="000000" w:sz="4" w:space="0"/>
              <w:left w:val="single" w:color="auto" w:sz="4" w:space="0"/>
              <w:bottom w:val="single" w:color="000000" w:sz="4" w:space="0"/>
              <w:right w:val="single" w:color="000000" w:sz="12" w:space="0"/>
            </w:tcBorders>
            <w:noWrap w:val="0"/>
            <w:vAlign w:val="center"/>
          </w:tcPr>
          <w:p w14:paraId="6A83386D">
            <w:pPr>
              <w:pStyle w:val="2"/>
              <w:ind w:left="0" w:leftChars="0" w:firstLine="0" w:firstLineChars="0"/>
              <w:rPr>
                <w:rFonts w:hint="default" w:ascii="宋体" w:hAnsi="宋体" w:eastAsia="宋体" w:cs="宋体"/>
                <w:sz w:val="21"/>
                <w:szCs w:val="21"/>
                <w:lang w:val="en-US" w:eastAsia="zh-CN"/>
              </w:rPr>
            </w:pPr>
          </w:p>
          <w:p w14:paraId="5BE843AB">
            <w:pPr>
              <w:rPr>
                <w:rFonts w:hint="default"/>
                <w:lang w:val="en-US" w:eastAsia="zh-CN"/>
              </w:rPr>
            </w:pPr>
          </w:p>
        </w:tc>
      </w:tr>
      <w:tr w14:paraId="701A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26" w:type="dxa"/>
            <w:tcBorders>
              <w:top w:val="single" w:color="000000" w:sz="4" w:space="0"/>
              <w:left w:val="single" w:color="000000" w:sz="12" w:space="0"/>
              <w:bottom w:val="single" w:color="000000" w:sz="4" w:space="0"/>
              <w:right w:val="single" w:color="auto" w:sz="4" w:space="0"/>
            </w:tcBorders>
            <w:noWrap w:val="0"/>
            <w:vAlign w:val="center"/>
          </w:tcPr>
          <w:p w14:paraId="25ABB98A">
            <w:pPr>
              <w:spacing w:line="2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保险期间</w:t>
            </w:r>
          </w:p>
        </w:tc>
        <w:tc>
          <w:tcPr>
            <w:tcW w:w="8329" w:type="dxa"/>
            <w:gridSpan w:val="9"/>
            <w:tcBorders>
              <w:top w:val="single" w:color="000000" w:sz="4" w:space="0"/>
              <w:left w:val="single" w:color="auto" w:sz="4" w:space="0"/>
              <w:bottom w:val="single" w:color="000000" w:sz="4" w:space="0"/>
              <w:right w:val="single" w:color="000000" w:sz="12" w:space="0"/>
            </w:tcBorders>
            <w:noWrap w:val="0"/>
            <w:vAlign w:val="center"/>
          </w:tcPr>
          <w:p w14:paraId="119B392A">
            <w:pPr>
              <w:spacing w:line="280" w:lineRule="exac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12个月</w:t>
            </w:r>
          </w:p>
        </w:tc>
      </w:tr>
      <w:tr w14:paraId="44D6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526" w:type="dxa"/>
            <w:tcBorders>
              <w:top w:val="single" w:color="000000" w:sz="4" w:space="0"/>
              <w:left w:val="single" w:color="000000" w:sz="12" w:space="0"/>
              <w:bottom w:val="single" w:color="000000" w:sz="4" w:space="0"/>
              <w:right w:val="single" w:color="auto" w:sz="4" w:space="0"/>
            </w:tcBorders>
            <w:noWrap w:val="0"/>
            <w:vAlign w:val="center"/>
          </w:tcPr>
          <w:p w14:paraId="2E450170">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特别约定</w:t>
            </w:r>
          </w:p>
        </w:tc>
        <w:tc>
          <w:tcPr>
            <w:tcW w:w="8329" w:type="dxa"/>
            <w:gridSpan w:val="9"/>
            <w:tcBorders>
              <w:top w:val="single" w:color="000000" w:sz="4" w:space="0"/>
              <w:left w:val="single" w:color="auto" w:sz="4" w:space="0"/>
              <w:bottom w:val="single" w:color="000000" w:sz="4" w:space="0"/>
              <w:right w:val="single" w:color="000000" w:sz="12" w:space="0"/>
            </w:tcBorders>
            <w:noWrap w:val="0"/>
            <w:vAlign w:val="top"/>
          </w:tcPr>
          <w:p w14:paraId="1F14B8AC">
            <w:pPr>
              <w:keepNext w:val="0"/>
              <w:keepLines w:val="0"/>
              <w:pageBreakBefore w:val="0"/>
              <w:widowControl w:val="0"/>
              <w:numPr>
                <w:ilvl w:val="0"/>
                <w:numId w:val="1"/>
              </w:numPr>
              <w:kinsoku/>
              <w:wordWrap/>
              <w:overflowPunct/>
              <w:topLinePunct w:val="0"/>
              <w:autoSpaceDE/>
              <w:autoSpaceDN/>
              <w:bidi w:val="0"/>
              <w:adjustRightInd/>
              <w:spacing w:line="312" w:lineRule="auto"/>
              <w:ind w:firstLine="0" w:firstLineChars="0"/>
              <w:jc w:val="left"/>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本保单从业人员部分累计赔偿限额</w:t>
            </w:r>
            <w:r>
              <w:rPr>
                <w:rFonts w:hint="eastAsia" w:ascii="宋体" w:hAnsi="宋体" w:eastAsia="宋体" w:cs="宋体"/>
                <w:b/>
                <w:bCs/>
                <w:color w:val="000000"/>
                <w:sz w:val="21"/>
                <w:szCs w:val="21"/>
                <w:lang w:val="en-US" w:eastAsia="zh-CN"/>
              </w:rPr>
              <w:t>10</w:t>
            </w:r>
            <w:r>
              <w:rPr>
                <w:rFonts w:hint="eastAsia" w:ascii="宋体" w:hAnsi="宋体" w:eastAsia="宋体" w:cs="宋体"/>
                <w:b/>
                <w:bCs/>
                <w:color w:val="000000"/>
                <w:sz w:val="21"/>
                <w:szCs w:val="21"/>
              </w:rPr>
              <w:t>0</w:t>
            </w:r>
            <w:r>
              <w:rPr>
                <w:rFonts w:hint="eastAsia" w:ascii="宋体" w:hAnsi="宋体" w:eastAsia="宋体" w:cs="宋体"/>
                <w:b/>
                <w:bCs/>
                <w:color w:val="000000"/>
                <w:sz w:val="21"/>
                <w:szCs w:val="21"/>
                <w:lang w:val="en-US" w:eastAsia="zh-CN"/>
              </w:rPr>
              <w:t>0</w:t>
            </w:r>
            <w:r>
              <w:rPr>
                <w:rFonts w:hint="eastAsia" w:ascii="宋体" w:hAnsi="宋体" w:eastAsia="宋体" w:cs="宋体"/>
                <w:b/>
                <w:bCs/>
                <w:color w:val="000000"/>
                <w:sz w:val="21"/>
                <w:szCs w:val="21"/>
              </w:rPr>
              <w:t>万，每次事故赔偿限额</w:t>
            </w:r>
            <w:r>
              <w:rPr>
                <w:rFonts w:hint="eastAsia" w:ascii="宋体" w:hAnsi="宋体" w:eastAsia="宋体" w:cs="宋体"/>
                <w:b/>
                <w:bCs/>
                <w:color w:val="000000"/>
                <w:sz w:val="21"/>
                <w:szCs w:val="21"/>
                <w:lang w:val="en-US" w:eastAsia="zh-CN"/>
              </w:rPr>
              <w:t>10</w:t>
            </w:r>
            <w:r>
              <w:rPr>
                <w:rFonts w:hint="eastAsia" w:ascii="宋体" w:hAnsi="宋体" w:eastAsia="宋体" w:cs="宋体"/>
                <w:b/>
                <w:bCs/>
                <w:color w:val="000000"/>
                <w:sz w:val="21"/>
                <w:szCs w:val="21"/>
              </w:rPr>
              <w:t>00万,每次事故每人人身伤亡赔偿限额</w:t>
            </w:r>
            <w:r>
              <w:rPr>
                <w:rFonts w:hint="eastAsia" w:ascii="宋体" w:hAnsi="宋体" w:eastAsia="宋体" w:cs="宋体"/>
                <w:b/>
                <w:bCs/>
                <w:color w:val="000000"/>
                <w:sz w:val="21"/>
                <w:szCs w:val="21"/>
                <w:lang w:val="en-US" w:eastAsia="zh-CN"/>
              </w:rPr>
              <w:t>1</w:t>
            </w:r>
            <w:r>
              <w:rPr>
                <w:rFonts w:hint="eastAsia" w:ascii="宋体" w:hAnsi="宋体" w:eastAsia="宋体" w:cs="宋体"/>
                <w:b/>
                <w:bCs/>
                <w:color w:val="000000"/>
                <w:sz w:val="21"/>
                <w:szCs w:val="21"/>
              </w:rPr>
              <w:t>0万；第三者责任部分：累计赔偿限额</w:t>
            </w:r>
            <w:r>
              <w:rPr>
                <w:rFonts w:hint="eastAsia" w:ascii="宋体" w:hAnsi="宋体" w:eastAsia="宋体" w:cs="宋体"/>
                <w:b/>
                <w:bCs/>
                <w:color w:val="000000"/>
                <w:sz w:val="21"/>
                <w:szCs w:val="21"/>
                <w:lang w:val="en-US" w:eastAsia="zh-CN"/>
              </w:rPr>
              <w:t>5</w:t>
            </w:r>
            <w:r>
              <w:rPr>
                <w:rFonts w:hint="eastAsia" w:ascii="宋体" w:hAnsi="宋体" w:eastAsia="宋体" w:cs="宋体"/>
                <w:b/>
                <w:bCs/>
                <w:color w:val="000000"/>
                <w:sz w:val="21"/>
                <w:szCs w:val="21"/>
              </w:rPr>
              <w:t>00万，每次事故赔偿限额100万，每次事故每人人身伤亡赔偿限额</w:t>
            </w:r>
            <w:r>
              <w:rPr>
                <w:rFonts w:hint="eastAsia" w:ascii="宋体" w:hAnsi="宋体" w:eastAsia="宋体" w:cs="宋体"/>
                <w:b/>
                <w:bCs/>
                <w:color w:val="000000"/>
                <w:sz w:val="21"/>
                <w:szCs w:val="21"/>
                <w:lang w:val="en-US" w:eastAsia="zh-CN"/>
              </w:rPr>
              <w:t>1</w:t>
            </w:r>
            <w:r>
              <w:rPr>
                <w:rFonts w:hint="eastAsia" w:ascii="宋体" w:hAnsi="宋体" w:eastAsia="宋体" w:cs="宋体"/>
                <w:b/>
                <w:bCs/>
                <w:color w:val="000000"/>
                <w:sz w:val="21"/>
                <w:szCs w:val="21"/>
              </w:rPr>
              <w:t>0</w:t>
            </w:r>
            <w:r>
              <w:rPr>
                <w:rFonts w:hint="eastAsia" w:ascii="宋体" w:hAnsi="宋体" w:eastAsia="宋体" w:cs="宋体"/>
                <w:b/>
                <w:bCs/>
                <w:color w:val="000000"/>
                <w:sz w:val="21"/>
                <w:szCs w:val="21"/>
                <w:lang w:val="en-US" w:eastAsia="zh-CN"/>
              </w:rPr>
              <w:t>万</w:t>
            </w:r>
            <w:r>
              <w:rPr>
                <w:rFonts w:hint="eastAsia" w:ascii="宋体" w:hAnsi="宋体" w:eastAsia="宋体" w:cs="宋体"/>
                <w:b/>
                <w:bCs/>
                <w:color w:val="000000"/>
                <w:sz w:val="21"/>
                <w:szCs w:val="21"/>
              </w:rPr>
              <w:t>；救援费用累计赔偿限额</w:t>
            </w:r>
            <w:r>
              <w:rPr>
                <w:rFonts w:hint="eastAsia" w:ascii="宋体" w:hAnsi="宋体" w:eastAsia="宋体" w:cs="宋体"/>
                <w:b/>
                <w:bCs/>
                <w:color w:val="000000"/>
                <w:sz w:val="21"/>
                <w:szCs w:val="21"/>
                <w:lang w:val="en-US" w:eastAsia="zh-CN"/>
              </w:rPr>
              <w:t>200万，</w:t>
            </w:r>
            <w:r>
              <w:rPr>
                <w:rFonts w:hint="eastAsia" w:ascii="宋体" w:hAnsi="宋体" w:eastAsia="宋体" w:cs="宋体"/>
                <w:b/>
                <w:bCs/>
                <w:color w:val="000000"/>
                <w:sz w:val="21"/>
                <w:szCs w:val="21"/>
              </w:rPr>
              <w:t>每次</w:t>
            </w:r>
            <w:r>
              <w:rPr>
                <w:rFonts w:hint="eastAsia" w:ascii="宋体" w:hAnsi="宋体" w:eastAsia="宋体" w:cs="宋体"/>
                <w:b/>
                <w:bCs/>
                <w:color w:val="000000"/>
                <w:sz w:val="21"/>
                <w:szCs w:val="21"/>
                <w:lang w:val="en-US" w:eastAsia="zh-CN"/>
              </w:rPr>
              <w:t>事故</w:t>
            </w:r>
            <w:r>
              <w:rPr>
                <w:rFonts w:hint="eastAsia" w:ascii="宋体" w:hAnsi="宋体" w:eastAsia="宋体" w:cs="宋体"/>
                <w:b/>
                <w:bCs/>
                <w:color w:val="000000"/>
                <w:sz w:val="21"/>
                <w:szCs w:val="21"/>
              </w:rPr>
              <w:t>赔偿限额</w:t>
            </w:r>
            <w:r>
              <w:rPr>
                <w:rFonts w:hint="eastAsia" w:ascii="宋体" w:hAnsi="宋体" w:eastAsia="宋体" w:cs="宋体"/>
                <w:b/>
                <w:bCs/>
                <w:color w:val="000000"/>
                <w:sz w:val="21"/>
                <w:szCs w:val="21"/>
                <w:lang w:val="en-US" w:eastAsia="zh-CN"/>
              </w:rPr>
              <w:t>100</w:t>
            </w:r>
            <w:r>
              <w:rPr>
                <w:rFonts w:hint="eastAsia" w:ascii="宋体" w:hAnsi="宋体" w:eastAsia="宋体" w:cs="宋体"/>
                <w:b/>
                <w:bCs/>
                <w:color w:val="000000"/>
                <w:sz w:val="21"/>
                <w:szCs w:val="21"/>
              </w:rPr>
              <w:t>万；法律费用累计</w:t>
            </w:r>
            <w:r>
              <w:rPr>
                <w:rFonts w:hint="eastAsia" w:ascii="宋体" w:hAnsi="宋体" w:eastAsia="宋体" w:cs="宋体"/>
                <w:b/>
                <w:bCs/>
                <w:color w:val="000000"/>
                <w:sz w:val="21"/>
                <w:szCs w:val="21"/>
                <w:lang w:val="en-US" w:eastAsia="zh-CN"/>
              </w:rPr>
              <w:t>赔偿限额50万，</w:t>
            </w:r>
            <w:r>
              <w:rPr>
                <w:rFonts w:hint="eastAsia" w:ascii="宋体" w:hAnsi="宋体" w:eastAsia="宋体" w:cs="宋体"/>
                <w:b/>
                <w:bCs/>
                <w:color w:val="000000"/>
                <w:sz w:val="21"/>
                <w:szCs w:val="21"/>
              </w:rPr>
              <w:t>每次</w:t>
            </w:r>
            <w:r>
              <w:rPr>
                <w:rFonts w:hint="eastAsia" w:ascii="宋体" w:hAnsi="宋体" w:eastAsia="宋体" w:cs="宋体"/>
                <w:b/>
                <w:bCs/>
                <w:color w:val="000000"/>
                <w:sz w:val="21"/>
                <w:szCs w:val="21"/>
                <w:lang w:val="en-US" w:eastAsia="zh-CN"/>
              </w:rPr>
              <w:t>事故</w:t>
            </w:r>
            <w:r>
              <w:rPr>
                <w:rFonts w:hint="eastAsia" w:ascii="宋体" w:hAnsi="宋体" w:eastAsia="宋体" w:cs="宋体"/>
                <w:b/>
                <w:bCs/>
                <w:color w:val="000000"/>
                <w:sz w:val="21"/>
                <w:szCs w:val="21"/>
              </w:rPr>
              <w:t>赔偿限额1</w:t>
            </w:r>
            <w:r>
              <w:rPr>
                <w:rFonts w:hint="eastAsia" w:ascii="宋体" w:hAnsi="宋体" w:eastAsia="宋体" w:cs="宋体"/>
                <w:b/>
                <w:bCs/>
                <w:color w:val="000000"/>
                <w:sz w:val="21"/>
                <w:szCs w:val="21"/>
                <w:lang w:val="en-US" w:eastAsia="zh-CN"/>
              </w:rPr>
              <w:t>0</w:t>
            </w:r>
            <w:r>
              <w:rPr>
                <w:rFonts w:hint="eastAsia" w:ascii="宋体" w:hAnsi="宋体" w:eastAsia="宋体" w:cs="宋体"/>
                <w:b/>
                <w:bCs/>
                <w:color w:val="000000"/>
                <w:sz w:val="21"/>
                <w:szCs w:val="21"/>
              </w:rPr>
              <w:t>万</w:t>
            </w:r>
            <w:r>
              <w:rPr>
                <w:rFonts w:hint="eastAsia" w:ascii="宋体" w:hAnsi="宋体" w:eastAsia="宋体" w:cs="宋体"/>
                <w:b/>
                <w:bCs/>
                <w:color w:val="000000"/>
                <w:sz w:val="21"/>
                <w:szCs w:val="21"/>
                <w:lang w:eastAsia="zh-CN"/>
              </w:rPr>
              <w:t>；</w:t>
            </w:r>
            <w:r>
              <w:rPr>
                <w:rFonts w:hint="eastAsia" w:ascii="宋体" w:hAnsi="宋体" w:eastAsia="宋体" w:cs="宋体"/>
                <w:b/>
                <w:bCs/>
                <w:sz w:val="21"/>
                <w:szCs w:val="21"/>
              </w:rPr>
              <w:t>医疗费用责任</w:t>
            </w:r>
            <w:r>
              <w:rPr>
                <w:rFonts w:hint="eastAsia" w:ascii="宋体" w:hAnsi="宋体" w:eastAsia="宋体" w:cs="宋体"/>
                <w:b/>
                <w:bCs/>
                <w:sz w:val="21"/>
                <w:szCs w:val="21"/>
                <w:lang w:eastAsia="zh-CN"/>
              </w:rPr>
              <w:t>每次事故每人赔偿限额</w:t>
            </w:r>
            <w:r>
              <w:rPr>
                <w:rFonts w:hint="eastAsia" w:ascii="宋体" w:hAnsi="宋体" w:eastAsia="宋体" w:cs="宋体"/>
                <w:b/>
                <w:bCs/>
                <w:sz w:val="21"/>
                <w:szCs w:val="21"/>
                <w:lang w:val="en-US" w:eastAsia="zh-CN"/>
              </w:rPr>
              <w:t>1万。</w:t>
            </w:r>
          </w:p>
          <w:p w14:paraId="24607966">
            <w:pPr>
              <w:keepNext w:val="0"/>
              <w:keepLines w:val="0"/>
              <w:pageBreakBefore w:val="0"/>
              <w:widowControl w:val="0"/>
              <w:kinsoku/>
              <w:wordWrap/>
              <w:overflowPunct/>
              <w:topLinePunct w:val="0"/>
              <w:autoSpaceDE/>
              <w:autoSpaceDN/>
              <w:bidi w:val="0"/>
              <w:adjustRightInd/>
              <w:spacing w:line="312" w:lineRule="auto"/>
              <w:ind w:firstLine="0" w:firstLineChars="0"/>
              <w:jc w:val="left"/>
              <w:textAlignment w:val="auto"/>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2、</w:t>
            </w:r>
            <w:r>
              <w:rPr>
                <w:rFonts w:hint="eastAsia" w:ascii="宋体" w:hAnsi="宋体" w:eastAsia="宋体" w:cs="宋体"/>
                <w:b/>
                <w:bCs/>
                <w:color w:val="000000"/>
                <w:kern w:val="0"/>
                <w:sz w:val="21"/>
                <w:szCs w:val="21"/>
                <w:lang w:eastAsia="zh-CN"/>
              </w:rPr>
              <w:t>（</w:t>
            </w:r>
            <w:r>
              <w:rPr>
                <w:rFonts w:hint="eastAsia" w:ascii="宋体" w:hAnsi="宋体" w:eastAsia="宋体" w:cs="宋体"/>
                <w:b/>
                <w:bCs/>
                <w:color w:val="000000"/>
                <w:kern w:val="0"/>
                <w:sz w:val="21"/>
                <w:szCs w:val="21"/>
                <w:lang w:val="en-US" w:eastAsia="zh-CN"/>
              </w:rPr>
              <w:t>免安监）</w:t>
            </w:r>
            <w:r>
              <w:rPr>
                <w:rFonts w:hint="eastAsia" w:ascii="宋体" w:hAnsi="宋体" w:eastAsia="宋体" w:cs="宋体"/>
                <w:b/>
                <w:bCs/>
                <w:color w:val="000000"/>
                <w:kern w:val="0"/>
                <w:sz w:val="21"/>
                <w:szCs w:val="21"/>
              </w:rPr>
              <w:t>在保险期间内，发生保险事故后，由保险人进行事故认定，无需经区（县）级以上安全生产监督管理部门认定；但涉及累计3人（含）以上死亡伤残事故的，需提供经区（县）级以上安全生产监督管理部门事故认定报告。被保险人从事生产经营活动过程中发生生产安全事故后应及时向保险人报案，由保险人现场勘查并核实是否属于保险责任，如被保险人对保险人的判定结果存在异议，可向负有安全生产监督管理职责的部门申请书面的事故认定报告（加盖公章），保险人凭上述报告，按照保险合同的约定对被保险人进行赔偿。</w:t>
            </w:r>
          </w:p>
          <w:p w14:paraId="67E8557B">
            <w:pPr>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jc w:val="both"/>
              <w:textAlignment w:val="auto"/>
              <w:rPr>
                <w:rFonts w:hint="eastAsia" w:ascii="宋体" w:hAnsi="宋体" w:eastAsia="宋体" w:cs="宋体"/>
                <w:b/>
                <w:bCs/>
                <w:sz w:val="21"/>
                <w:szCs w:val="21"/>
              </w:rPr>
            </w:pPr>
            <w:r>
              <w:rPr>
                <w:rFonts w:hint="eastAsia" w:ascii="宋体" w:hAnsi="宋体" w:eastAsia="宋体" w:cs="宋体"/>
                <w:b/>
                <w:bCs/>
                <w:color w:val="000000"/>
                <w:kern w:val="0"/>
                <w:sz w:val="21"/>
                <w:szCs w:val="21"/>
              </w:rPr>
              <w:t>3、</w:t>
            </w:r>
            <w:r>
              <w:rPr>
                <w:rFonts w:hint="eastAsia" w:ascii="宋体" w:hAnsi="宋体" w:eastAsia="宋体" w:cs="宋体"/>
                <w:b/>
                <w:bCs/>
                <w:sz w:val="21"/>
                <w:szCs w:val="21"/>
              </w:rPr>
              <w:t>本保单的从业人员是指与被保险人签订有劳动合同或存在事实劳动合同关系，包括正式在册职工、短期工、临时工、季节工和徒工等。</w:t>
            </w:r>
            <w:r>
              <w:rPr>
                <w:rFonts w:hint="eastAsia" w:ascii="宋体" w:hAnsi="宋体" w:eastAsia="宋体" w:cs="宋体"/>
                <w:b/>
                <w:bCs/>
                <w:sz w:val="21"/>
                <w:szCs w:val="21"/>
              </w:rPr>
              <w:br w:type="textWrapping"/>
            </w:r>
            <w:r>
              <w:rPr>
                <w:rFonts w:hint="eastAsia" w:ascii="宋体" w:hAnsi="宋体" w:eastAsia="宋体" w:cs="宋体"/>
                <w:b/>
                <w:bCs/>
                <w:sz w:val="21"/>
                <w:szCs w:val="21"/>
                <w:lang w:val="en-US" w:eastAsia="zh-CN"/>
              </w:rPr>
              <w:t>4</w:t>
            </w:r>
            <w:r>
              <w:rPr>
                <w:rFonts w:hint="eastAsia" w:ascii="宋体" w:hAnsi="宋体" w:eastAsia="宋体" w:cs="宋体"/>
                <w:b/>
                <w:bCs/>
                <w:sz w:val="21"/>
                <w:szCs w:val="21"/>
                <w:lang w:eastAsia="zh-CN"/>
              </w:rPr>
              <w:t>、</w:t>
            </w:r>
            <w:r>
              <w:rPr>
                <w:rFonts w:hint="eastAsia" w:ascii="宋体" w:hAnsi="宋体" w:eastAsia="宋体" w:cs="宋体"/>
                <w:b/>
                <w:bCs/>
                <w:sz w:val="21"/>
                <w:szCs w:val="21"/>
              </w:rPr>
              <w:t>发生从业人员及雇员残疾的，伤残级别依照《劳动能力鉴定职工工伤与职业病致残程度鉴定》(GB/T16180-2014)确定，保险人对残疾赔偿金按照附表对应的伤残赔偿比例乘以每次事故每人伤残赔偿限额进行赔偿。残疾赔偿比例如下：一至十级对应为：100%、80%、70%、60%、50%、40%、30%、20%、10%、5%；</w:t>
            </w:r>
          </w:p>
          <w:p w14:paraId="09BE8866">
            <w:pPr>
              <w:keepNext w:val="0"/>
              <w:keepLines w:val="0"/>
              <w:pageBreakBefore w:val="0"/>
              <w:widowControl w:val="0"/>
              <w:kinsoku/>
              <w:wordWrap/>
              <w:overflowPunct/>
              <w:topLinePunct w:val="0"/>
              <w:autoSpaceDE w:val="0"/>
              <w:autoSpaceDN w:val="0"/>
              <w:bidi w:val="0"/>
              <w:adjustRightInd w:val="0"/>
              <w:snapToGrid/>
              <w:spacing w:line="312" w:lineRule="auto"/>
              <w:ind w:left="0" w:leftChars="0"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5、</w:t>
            </w:r>
            <w:r>
              <w:rPr>
                <w:rFonts w:hint="eastAsia" w:ascii="宋体" w:hAnsi="宋体" w:eastAsia="宋体" w:cs="宋体"/>
                <w:b/>
                <w:bCs/>
                <w:sz w:val="21"/>
                <w:szCs w:val="21"/>
              </w:rPr>
              <w:t>发生涉及第三者伤残责任的伤残等级划分标准按照《人身保险伤残评定及代码(GB/T44893-2024)》确定伤残级别，保险人对残疾赔偿金按照附表对应的伤残赔偿比例乘以每次事故每人伤残赔偿限额进行赔偿。赔偿比例如下：一至十级对应为：100%、90%、80%、70%、60%、50%、40%、30%、20%、10%。</w:t>
            </w:r>
            <w:r>
              <w:rPr>
                <w:rFonts w:hint="eastAsia" w:ascii="宋体" w:hAnsi="宋体" w:eastAsia="宋体" w:cs="宋体"/>
                <w:b/>
                <w:bCs/>
                <w:sz w:val="21"/>
                <w:szCs w:val="21"/>
              </w:rPr>
              <w:br w:type="textWrapping"/>
            </w:r>
            <w:r>
              <w:rPr>
                <w:rFonts w:hint="eastAsia" w:ascii="宋体" w:hAnsi="宋体" w:eastAsia="宋体" w:cs="宋体"/>
                <w:b/>
                <w:bCs/>
                <w:sz w:val="21"/>
                <w:szCs w:val="21"/>
                <w:lang w:val="en-US" w:eastAsia="zh-CN"/>
              </w:rPr>
              <w:t>6</w:t>
            </w:r>
            <w:r>
              <w:rPr>
                <w:rFonts w:hint="eastAsia" w:ascii="宋体" w:hAnsi="宋体" w:eastAsia="宋体" w:cs="宋体"/>
                <w:b/>
                <w:bCs/>
                <w:sz w:val="21"/>
                <w:szCs w:val="21"/>
                <w:lang w:eastAsia="zh-CN"/>
              </w:rPr>
              <w:t>、</w:t>
            </w:r>
            <w:r>
              <w:rPr>
                <w:rFonts w:hint="eastAsia" w:ascii="宋体" w:hAnsi="宋体" w:eastAsia="宋体" w:cs="宋体"/>
                <w:b/>
                <w:bCs/>
                <w:sz w:val="21"/>
                <w:szCs w:val="21"/>
              </w:rPr>
              <w:t>生产安全事故预防服务：服务开展需符合珠海市安全生产委员会办公室印发《关于推动全市安全生产责任保险事故预防技术服务走深走实促进安责险高质量发展的通知》规范要求。</w:t>
            </w:r>
            <w:r>
              <w:rPr>
                <w:rFonts w:hint="eastAsia" w:ascii="宋体" w:hAnsi="宋体" w:eastAsia="宋体" w:cs="宋体"/>
                <w:b/>
                <w:bCs/>
                <w:sz w:val="21"/>
                <w:szCs w:val="21"/>
              </w:rPr>
              <w:br w:type="textWrapping"/>
            </w:r>
            <w:r>
              <w:rPr>
                <w:rFonts w:hint="eastAsia" w:ascii="宋体" w:hAnsi="宋体" w:eastAsia="宋体" w:cs="宋体"/>
                <w:b/>
                <w:bCs/>
                <w:sz w:val="21"/>
                <w:szCs w:val="21"/>
                <w:lang w:val="en-US" w:eastAsia="zh-CN"/>
              </w:rPr>
              <w:t>7</w:t>
            </w:r>
            <w:r>
              <w:rPr>
                <w:rFonts w:hint="eastAsia" w:ascii="宋体" w:hAnsi="宋体" w:eastAsia="宋体" w:cs="宋体"/>
                <w:b/>
                <w:bCs/>
                <w:sz w:val="21"/>
                <w:szCs w:val="21"/>
                <w:lang w:eastAsia="zh-CN"/>
              </w:rPr>
              <w:t>、</w:t>
            </w:r>
            <w:r>
              <w:rPr>
                <w:rFonts w:hint="eastAsia" w:ascii="宋体" w:hAnsi="宋体" w:eastAsia="宋体" w:cs="宋体"/>
                <w:b/>
                <w:bCs/>
                <w:sz w:val="21"/>
                <w:szCs w:val="21"/>
              </w:rPr>
              <w:t>在保险有效期内，保险人将根据被保险人实际情况，向被保险人提供事故预防服务，具体内容包括：（1）安全生产宣传教育培训，（2）安全风险辨识、评估和安全评价，（3）生产安全事故隐患排查，（4）安全生产标准化建设，（5）生产安全事故应急预案编制和演练，（6）安全生产科技推广应用，（7）其他有关事故预防工作。我公司每年至少为投保单位提供上述1次服务，最终具体服务项目应双方共同协商，以实际发生为准。</w:t>
            </w:r>
          </w:p>
          <w:p w14:paraId="10CB40EA">
            <w:pPr>
              <w:keepNext w:val="0"/>
              <w:keepLines w:val="0"/>
              <w:pageBreakBefore w:val="0"/>
              <w:widowControl w:val="0"/>
              <w:kinsoku/>
              <w:wordWrap/>
              <w:overflowPunct/>
              <w:topLinePunct w:val="0"/>
              <w:autoSpaceDE/>
              <w:autoSpaceDN/>
              <w:bidi w:val="0"/>
              <w:adjustRightInd/>
              <w:spacing w:line="312" w:lineRule="auto"/>
              <w:ind w:firstLine="0" w:firstLineChars="0"/>
              <w:jc w:val="left"/>
              <w:textAlignment w:val="auto"/>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rPr>
              <w:t>8、</w:t>
            </w:r>
            <w:r>
              <w:rPr>
                <w:rFonts w:hint="eastAsia" w:ascii="宋体" w:hAnsi="宋体" w:eastAsia="宋体" w:cs="宋体"/>
                <w:b/>
                <w:bCs/>
                <w:color w:val="000000"/>
                <w:kern w:val="0"/>
                <w:sz w:val="21"/>
                <w:szCs w:val="21"/>
              </w:rPr>
              <w:t>本保单</w:t>
            </w:r>
            <w:r>
              <w:rPr>
                <w:rFonts w:hint="eastAsia" w:ascii="宋体" w:hAnsi="宋体" w:eastAsia="宋体" w:cs="宋体"/>
                <w:b/>
                <w:bCs/>
                <w:sz w:val="21"/>
                <w:szCs w:val="21"/>
              </w:rPr>
              <w:t>附加第三者财产损失责任保险条款</w:t>
            </w:r>
            <w:r>
              <w:rPr>
                <w:rFonts w:hint="eastAsia" w:ascii="宋体" w:hAnsi="宋体" w:eastAsia="宋体" w:cs="宋体"/>
                <w:b/>
                <w:bCs/>
                <w:sz w:val="21"/>
                <w:szCs w:val="21"/>
                <w:lang w:val="en-US" w:eastAsia="zh-CN"/>
              </w:rPr>
              <w:t>,</w:t>
            </w:r>
            <w:r>
              <w:rPr>
                <w:rFonts w:hint="eastAsia" w:ascii="宋体" w:hAnsi="宋体" w:eastAsia="宋体" w:cs="宋体"/>
                <w:b/>
                <w:bCs/>
                <w:color w:val="000000"/>
                <w:kern w:val="0"/>
                <w:sz w:val="21"/>
                <w:szCs w:val="21"/>
              </w:rPr>
              <w:t>每次事故赔</w:t>
            </w:r>
            <w:r>
              <w:rPr>
                <w:rFonts w:hint="eastAsia" w:ascii="宋体" w:hAnsi="宋体" w:eastAsia="宋体" w:cs="宋体"/>
                <w:b/>
                <w:bCs/>
                <w:color w:val="000000"/>
                <w:kern w:val="0"/>
                <w:sz w:val="21"/>
                <w:szCs w:val="21"/>
                <w:lang w:val="en-US" w:eastAsia="zh-CN"/>
              </w:rPr>
              <w:t>偿</w:t>
            </w:r>
            <w:r>
              <w:rPr>
                <w:rFonts w:hint="eastAsia" w:ascii="宋体" w:hAnsi="宋体" w:eastAsia="宋体" w:cs="宋体"/>
                <w:b/>
                <w:bCs/>
                <w:color w:val="000000"/>
                <w:kern w:val="0"/>
                <w:sz w:val="21"/>
                <w:szCs w:val="21"/>
              </w:rPr>
              <w:t>限额</w:t>
            </w:r>
            <w:r>
              <w:rPr>
                <w:rFonts w:hint="eastAsia" w:ascii="宋体" w:hAnsi="宋体" w:eastAsia="宋体" w:cs="宋体"/>
                <w:b/>
                <w:bCs/>
                <w:color w:val="000000"/>
                <w:kern w:val="0"/>
                <w:sz w:val="21"/>
                <w:szCs w:val="21"/>
                <w:lang w:val="en-US" w:eastAsia="zh-CN"/>
              </w:rPr>
              <w:t>1</w:t>
            </w:r>
            <w:r>
              <w:rPr>
                <w:rFonts w:hint="eastAsia" w:ascii="宋体" w:hAnsi="宋体" w:eastAsia="宋体" w:cs="宋体"/>
                <w:b/>
                <w:bCs/>
                <w:color w:val="000000"/>
                <w:kern w:val="0"/>
                <w:sz w:val="21"/>
                <w:szCs w:val="21"/>
              </w:rPr>
              <w:t>0万元</w:t>
            </w:r>
            <w:r>
              <w:rPr>
                <w:rFonts w:hint="eastAsia" w:ascii="宋体" w:hAnsi="宋体" w:eastAsia="宋体" w:cs="宋体"/>
                <w:b/>
                <w:bCs/>
                <w:color w:val="000000"/>
                <w:kern w:val="0"/>
                <w:sz w:val="21"/>
                <w:szCs w:val="21"/>
                <w:lang w:eastAsia="zh-CN"/>
              </w:rPr>
              <w:t>；</w:t>
            </w:r>
            <w:r>
              <w:rPr>
                <w:rFonts w:hint="eastAsia" w:ascii="宋体" w:hAnsi="宋体" w:eastAsia="宋体" w:cs="宋体"/>
                <w:b/>
                <w:bCs/>
                <w:sz w:val="21"/>
                <w:szCs w:val="21"/>
              </w:rPr>
              <w:t>每次事故第三者财产损失绝对免赔额为</w:t>
            </w:r>
            <w:r>
              <w:rPr>
                <w:rFonts w:hint="eastAsia" w:ascii="宋体" w:hAnsi="宋体" w:eastAsia="宋体" w:cs="宋体"/>
                <w:b/>
                <w:bCs/>
                <w:sz w:val="21"/>
                <w:szCs w:val="21"/>
                <w:lang w:val="en-US" w:eastAsia="zh-CN"/>
              </w:rPr>
              <w:t>5</w:t>
            </w:r>
            <w:r>
              <w:rPr>
                <w:rFonts w:hint="eastAsia" w:ascii="宋体" w:hAnsi="宋体" w:eastAsia="宋体" w:cs="宋体"/>
                <w:b/>
                <w:bCs/>
                <w:sz w:val="21"/>
                <w:szCs w:val="21"/>
              </w:rPr>
              <w:t>00元或</w:t>
            </w:r>
            <w:r>
              <w:rPr>
                <w:rFonts w:hint="eastAsia" w:ascii="宋体" w:hAnsi="宋体" w:eastAsia="宋体" w:cs="宋体"/>
                <w:b/>
                <w:bCs/>
                <w:sz w:val="21"/>
                <w:szCs w:val="21"/>
                <w:lang w:val="en-US" w:eastAsia="zh-CN"/>
              </w:rPr>
              <w:t>核定损失金额</w:t>
            </w:r>
            <w:r>
              <w:rPr>
                <w:rFonts w:hint="eastAsia" w:ascii="宋体" w:hAnsi="宋体" w:eastAsia="宋体" w:cs="宋体"/>
                <w:b/>
                <w:bCs/>
                <w:sz w:val="21"/>
                <w:szCs w:val="21"/>
              </w:rPr>
              <w:t>的10%，两者以高者为准。</w:t>
            </w:r>
          </w:p>
          <w:p w14:paraId="361EB8A9">
            <w:pPr>
              <w:keepNext w:val="0"/>
              <w:keepLines w:val="0"/>
              <w:pageBreakBefore w:val="0"/>
              <w:widowControl w:val="0"/>
              <w:kinsoku/>
              <w:wordWrap/>
              <w:overflowPunct/>
              <w:topLinePunct w:val="0"/>
              <w:autoSpaceDE/>
              <w:autoSpaceDN/>
              <w:bidi w:val="0"/>
              <w:adjustRightInd/>
              <w:snapToGrid w:val="0"/>
              <w:spacing w:beforeAutospacing="0" w:afterAutospacing="0" w:line="312" w:lineRule="auto"/>
              <w:ind w:firstLine="0" w:firstLineChars="0"/>
              <w:jc w:val="left"/>
              <w:textAlignment w:val="auto"/>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9</w:t>
            </w:r>
            <w:r>
              <w:rPr>
                <w:rFonts w:hint="eastAsia" w:ascii="宋体" w:hAnsi="宋体" w:eastAsia="宋体" w:cs="宋体"/>
                <w:b/>
                <w:bCs/>
                <w:color w:val="000000"/>
                <w:kern w:val="0"/>
                <w:sz w:val="21"/>
                <w:szCs w:val="21"/>
              </w:rPr>
              <w:t>、</w:t>
            </w:r>
            <w:r>
              <w:rPr>
                <w:rFonts w:hint="eastAsia" w:ascii="宋体" w:hAnsi="宋体" w:eastAsia="宋体" w:cs="宋体"/>
                <w:b/>
                <w:bCs/>
                <w:color w:val="000000"/>
                <w:kern w:val="0"/>
                <w:sz w:val="21"/>
                <w:szCs w:val="21"/>
                <w:lang w:val="en-US" w:eastAsia="zh-CN"/>
              </w:rPr>
              <w:t>本保单</w:t>
            </w:r>
            <w:r>
              <w:rPr>
                <w:rFonts w:hint="eastAsia" w:ascii="宋体" w:hAnsi="宋体" w:eastAsia="宋体" w:cs="宋体"/>
                <w:b/>
                <w:bCs/>
                <w:sz w:val="21"/>
                <w:szCs w:val="21"/>
              </w:rPr>
              <w:t>附加调查勘验费用责任保险</w:t>
            </w:r>
            <w:r>
              <w:rPr>
                <w:rFonts w:hint="eastAsia" w:ascii="宋体" w:hAnsi="宋体" w:eastAsia="宋体" w:cs="宋体"/>
                <w:b/>
                <w:bCs/>
                <w:sz w:val="21"/>
                <w:szCs w:val="21"/>
                <w:lang w:eastAsia="zh-CN"/>
              </w:rPr>
              <w:t>，</w:t>
            </w:r>
            <w:r>
              <w:rPr>
                <w:rFonts w:hint="eastAsia" w:ascii="宋体" w:hAnsi="宋体" w:eastAsia="宋体" w:cs="宋体"/>
                <w:b/>
                <w:bCs/>
                <w:color w:val="000000"/>
                <w:kern w:val="0"/>
                <w:sz w:val="21"/>
                <w:szCs w:val="21"/>
              </w:rPr>
              <w:t>累计</w:t>
            </w:r>
            <w:r>
              <w:rPr>
                <w:rFonts w:hint="eastAsia" w:ascii="宋体" w:hAnsi="宋体" w:eastAsia="宋体" w:cs="宋体"/>
                <w:b/>
                <w:bCs/>
                <w:color w:val="000000"/>
                <w:kern w:val="0"/>
                <w:sz w:val="21"/>
                <w:szCs w:val="21"/>
                <w:lang w:val="en-US" w:eastAsia="zh-CN"/>
              </w:rPr>
              <w:t>赔偿</w:t>
            </w:r>
            <w:r>
              <w:rPr>
                <w:rFonts w:hint="eastAsia" w:ascii="宋体" w:hAnsi="宋体" w:eastAsia="宋体" w:cs="宋体"/>
                <w:b/>
                <w:bCs/>
                <w:color w:val="000000"/>
                <w:kern w:val="0"/>
                <w:sz w:val="21"/>
                <w:szCs w:val="21"/>
              </w:rPr>
              <w:t>限额</w:t>
            </w:r>
            <w:r>
              <w:rPr>
                <w:rFonts w:hint="eastAsia" w:ascii="宋体" w:hAnsi="宋体" w:eastAsia="宋体" w:cs="宋体"/>
                <w:b/>
                <w:bCs/>
                <w:color w:val="000000"/>
                <w:kern w:val="0"/>
                <w:sz w:val="21"/>
                <w:szCs w:val="21"/>
                <w:lang w:val="en-US" w:eastAsia="zh-CN"/>
              </w:rPr>
              <w:t>20</w:t>
            </w:r>
            <w:r>
              <w:rPr>
                <w:rFonts w:hint="eastAsia" w:ascii="宋体" w:hAnsi="宋体" w:eastAsia="宋体" w:cs="宋体"/>
                <w:b/>
                <w:bCs/>
                <w:color w:val="000000"/>
                <w:kern w:val="0"/>
                <w:sz w:val="21"/>
                <w:szCs w:val="21"/>
              </w:rPr>
              <w:t>0万元，每次事故赔</w:t>
            </w:r>
            <w:r>
              <w:rPr>
                <w:rFonts w:hint="eastAsia" w:ascii="宋体" w:hAnsi="宋体" w:eastAsia="宋体" w:cs="宋体"/>
                <w:b/>
                <w:bCs/>
                <w:color w:val="000000"/>
                <w:kern w:val="0"/>
                <w:sz w:val="21"/>
                <w:szCs w:val="21"/>
                <w:lang w:val="en-US" w:eastAsia="zh-CN"/>
              </w:rPr>
              <w:t>偿</w:t>
            </w:r>
            <w:r>
              <w:rPr>
                <w:rFonts w:hint="eastAsia" w:ascii="宋体" w:hAnsi="宋体" w:eastAsia="宋体" w:cs="宋体"/>
                <w:b/>
                <w:bCs/>
                <w:color w:val="000000"/>
                <w:kern w:val="0"/>
                <w:sz w:val="21"/>
                <w:szCs w:val="21"/>
              </w:rPr>
              <w:t>限额</w:t>
            </w:r>
            <w:r>
              <w:rPr>
                <w:rFonts w:hint="eastAsia" w:ascii="宋体" w:hAnsi="宋体" w:eastAsia="宋体" w:cs="宋体"/>
                <w:b/>
                <w:bCs/>
                <w:color w:val="000000"/>
                <w:kern w:val="0"/>
                <w:sz w:val="21"/>
                <w:szCs w:val="21"/>
                <w:lang w:val="en-US" w:eastAsia="zh-CN"/>
              </w:rPr>
              <w:t>200</w:t>
            </w:r>
            <w:r>
              <w:rPr>
                <w:rFonts w:hint="eastAsia" w:ascii="宋体" w:hAnsi="宋体" w:eastAsia="宋体" w:cs="宋体"/>
                <w:b/>
                <w:bCs/>
                <w:color w:val="000000"/>
                <w:kern w:val="0"/>
                <w:sz w:val="21"/>
                <w:szCs w:val="21"/>
              </w:rPr>
              <w:t>万元</w:t>
            </w:r>
            <w:r>
              <w:rPr>
                <w:rFonts w:hint="eastAsia" w:ascii="宋体" w:hAnsi="宋体" w:eastAsia="宋体" w:cs="宋体"/>
                <w:b/>
                <w:bCs/>
                <w:color w:val="000000"/>
                <w:kern w:val="0"/>
                <w:sz w:val="21"/>
                <w:szCs w:val="21"/>
                <w:lang w:eastAsia="zh-CN"/>
              </w:rPr>
              <w:t>。</w:t>
            </w:r>
          </w:p>
          <w:p w14:paraId="03E965D6">
            <w:pPr>
              <w:pStyle w:val="7"/>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0" w:firstLineChars="0"/>
              <w:jc w:val="left"/>
              <w:textAlignment w:val="auto"/>
              <w:rPr>
                <w:rFonts w:hint="eastAsia" w:ascii="宋体" w:hAnsi="宋体" w:eastAsia="宋体" w:cs="宋体"/>
                <w:b/>
                <w:bCs/>
                <w:sz w:val="21"/>
                <w:szCs w:val="21"/>
                <w:highlight w:val="none"/>
                <w:lang w:val="zh-CN" w:eastAsia="zh-CN"/>
              </w:rPr>
            </w:pPr>
            <w:r>
              <w:rPr>
                <w:rFonts w:hint="eastAsia" w:ascii="宋体" w:hAnsi="宋体" w:eastAsia="宋体" w:cs="宋体"/>
                <w:b/>
                <w:bCs/>
                <w:color w:val="000000"/>
                <w:kern w:val="0"/>
                <w:sz w:val="21"/>
                <w:szCs w:val="21"/>
                <w:lang w:val="en-US" w:eastAsia="zh-CN"/>
              </w:rPr>
              <w:t>10、</w:t>
            </w:r>
            <w:r>
              <w:rPr>
                <w:rFonts w:hint="eastAsia" w:ascii="宋体" w:hAnsi="宋体" w:eastAsia="宋体" w:cs="宋体"/>
                <w:b/>
                <w:bCs/>
                <w:sz w:val="21"/>
                <w:szCs w:val="21"/>
                <w:highlight w:val="none"/>
                <w:lang w:val="zh-CN" w:eastAsia="zh-CN"/>
              </w:rPr>
              <w:t>本保单采用《中国人寿财产保险股份有限公司安全生产责任保险（B）条款》。</w:t>
            </w:r>
          </w:p>
          <w:p w14:paraId="357F7595">
            <w:pPr>
              <w:pStyle w:val="7"/>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0" w:firstLineChars="0"/>
              <w:jc w:val="left"/>
              <w:textAlignment w:val="auto"/>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lang w:val="en-US" w:eastAsia="zh-CN"/>
              </w:rPr>
              <w:t xml:space="preserve">11、 </w:t>
            </w:r>
            <w:r>
              <w:rPr>
                <w:rFonts w:hint="eastAsia" w:ascii="宋体" w:hAnsi="宋体" w:eastAsia="宋体" w:cs="宋体"/>
                <w:b/>
                <w:bCs/>
                <w:kern w:val="0"/>
                <w:sz w:val="21"/>
                <w:szCs w:val="21"/>
              </w:rPr>
              <w:t>被保险人出险后或知道被保险人出险后</w:t>
            </w:r>
            <w:r>
              <w:rPr>
                <w:rFonts w:hint="eastAsia" w:ascii="宋体" w:hAnsi="宋体" w:eastAsia="宋体" w:cs="宋体"/>
                <w:b/>
                <w:bCs/>
                <w:kern w:val="0"/>
                <w:sz w:val="21"/>
                <w:szCs w:val="21"/>
                <w:lang w:val="en-US" w:eastAsia="zh-CN"/>
              </w:rPr>
              <w:t>48</w:t>
            </w:r>
            <w:r>
              <w:rPr>
                <w:rFonts w:hint="eastAsia" w:ascii="宋体" w:hAnsi="宋体" w:eastAsia="宋体" w:cs="宋体"/>
                <w:b/>
                <w:bCs/>
                <w:kern w:val="0"/>
                <w:sz w:val="21"/>
                <w:szCs w:val="21"/>
              </w:rPr>
              <w:t>小时内必须通知保险公司，否则保险人有权拒绝赔偿</w:t>
            </w:r>
            <w:r>
              <w:rPr>
                <w:rFonts w:hint="eastAsia" w:ascii="宋体" w:hAnsi="宋体" w:eastAsia="宋体" w:cs="宋体"/>
                <w:b/>
                <w:bCs/>
                <w:kern w:val="0"/>
                <w:sz w:val="21"/>
                <w:szCs w:val="21"/>
                <w:lang w:eastAsia="zh-CN"/>
              </w:rPr>
              <w:t>。</w:t>
            </w:r>
          </w:p>
          <w:p w14:paraId="20605CB6">
            <w:pPr>
              <w:pStyle w:val="7"/>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0" w:firstLineChars="0"/>
              <w:jc w:val="left"/>
              <w:textAlignment w:val="auto"/>
              <w:rPr>
                <w:rFonts w:hint="eastAsia" w:ascii="宋体" w:hAnsi="宋体" w:eastAsia="宋体" w:cs="宋体"/>
                <w:b/>
                <w:bCs/>
                <w:kern w:val="0"/>
                <w:sz w:val="21"/>
                <w:szCs w:val="21"/>
                <w:lang w:val="en-US" w:eastAsia="zh-CN"/>
              </w:rPr>
            </w:pPr>
          </w:p>
        </w:tc>
      </w:tr>
    </w:tbl>
    <w:p w14:paraId="6421D26F">
      <w:pPr>
        <w:pStyle w:val="3"/>
        <w:spacing w:line="240" w:lineRule="auto"/>
        <w:ind w:left="0" w:leftChars="0" w:firstLine="0" w:firstLineChars="0"/>
        <w:jc w:val="center"/>
      </w:pPr>
    </w:p>
    <w:p w14:paraId="062FCED9"/>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C9DED4"/>
    <w:multiLevelType w:val="singleLevel"/>
    <w:tmpl w:val="55C9DED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D0487B"/>
    <w:rsid w:val="2DD0487B"/>
    <w:rsid w:val="61B23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MS Mincho" w:hAnsi="MS Mincho" w:eastAsia="Calibri"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Normal Indent"/>
    <w:basedOn w:val="1"/>
    <w:qFormat/>
    <w:uiPriority w:val="0"/>
    <w:pPr>
      <w:autoSpaceDE/>
      <w:autoSpaceDN/>
      <w:adjustRightInd/>
      <w:ind w:firstLine="420"/>
      <w:jc w:val="both"/>
    </w:pPr>
    <w:rPr>
      <w:kern w:val="2"/>
      <w:sz w:val="21"/>
    </w:rPr>
  </w:style>
  <w:style w:type="character" w:styleId="6">
    <w:name w:val="Strong"/>
    <w:qFormat/>
    <w:uiPriority w:val="0"/>
    <w:rPr>
      <w:rFonts w:ascii="Times New Roman" w:hAnsi="Times New Roman" w:eastAsia="宋体" w:cs="Times New Roman"/>
      <w:b/>
      <w:bCs/>
    </w:rPr>
  </w:style>
  <w:style w:type="paragraph" w:customStyle="1" w:styleId="7">
    <w:name w:val="正文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1778</Words>
  <Characters>1906</Characters>
  <Lines>0</Lines>
  <Paragraphs>0</Paragraphs>
  <TotalTime>0</TotalTime>
  <ScaleCrop>false</ScaleCrop>
  <LinksUpToDate>false</LinksUpToDate>
  <CharactersWithSpaces>1951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2026-04-20T11:35:00Z</dcterms:created>
  <dc:creator>郑</dc:creator>
  <cp:lastModifiedBy>郑</cp:lastModifiedBy>
  <dcterms:modified xsi:type="dcterms:W3CDTF">2026-04-20T11:38:55Z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4DAA9F6194E446058D6E6B53A03DA4A8_11</vt:lpwstr>
  </property>
  <property fmtid="{D5CDD505-2E9C-101B-9397-08002B2CF9AE}" pid="4" name="KSOTemplateDocerSaveRecord">
    <vt:lpwstr>eyJoZGlkIjoiMTU1YzFmNjdiZWEzMTQ4NzIzZjRiMGI1MWRiNTg2MmMiLCJ1c2VySWQiOiIzODgxMzUyNjIifQ==</vt:lpwstr>
  </property>
</Properties>
</file>