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1B6A6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珠海市中西医结合医院护士节慰问礼包采购需求</w:t>
      </w:r>
    </w:p>
    <w:p w14:paraId="1BA09570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6A3B5F4"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一、采购方式：院内自主采购</w:t>
      </w:r>
    </w:p>
    <w:p w14:paraId="7C8A26B5"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二、要求：</w:t>
      </w:r>
    </w:p>
    <w:p w14:paraId="5578D5D9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1、数量：6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0份</w:t>
      </w:r>
    </w:p>
    <w:p w14:paraId="71DFB4C5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2、预算金额：42700元</w:t>
      </w:r>
    </w:p>
    <w:p w14:paraId="35CECCCE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、品种要求：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帽檐款全脸防晒面罩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 w14:paraId="6E3342FF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、参数要求：</w:t>
      </w:r>
    </w:p>
    <w:p w14:paraId="7D6356A9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产品名称：帽檐款全脸防晒面罩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：</w:t>
      </w:r>
    </w:p>
    <w:p w14:paraId="1874EE4C">
      <w:pPr>
        <w:numPr>
          <w:ilvl w:val="0"/>
          <w:numId w:val="0"/>
        </w:numPr>
        <w:spacing w:line="360" w:lineRule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①</w:t>
      </w: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产品结构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产品由遮阳帽与面罩两部分组成，可拆卸，支持分别单独使用。</w:t>
      </w:r>
    </w:p>
    <w:p w14:paraId="6008B70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/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②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基础性能要求</w:t>
      </w:r>
    </w:p>
    <w:p w14:paraId="7E5FE72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240" w:lineRule="auto"/>
        <w:ind w:leftChars="0" w:right="0" w:rightChars="0"/>
        <w:textAlignment w:val="auto"/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防晒指数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：UPF50+，具备黑胶防晒层。</w:t>
      </w:r>
    </w:p>
    <w:p w14:paraId="5080A48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240" w:lineRule="auto"/>
        <w:ind w:leftChars="0" w:right="0" w:rightChars="0"/>
        <w:textAlignment w:val="auto"/>
        <w:rPr>
          <w:b w:val="0"/>
          <w:bCs w:val="0"/>
        </w:rPr>
      </w:pPr>
      <w:r>
        <w:rPr>
          <w:rStyle w:val="5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抑菌功能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：符合AAA级抑菌标准。</w:t>
      </w:r>
      <w:bookmarkStart w:id="0" w:name="_GoBack"/>
      <w:bookmarkEnd w:id="0"/>
    </w:p>
    <w:p w14:paraId="62803D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可水洗性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：支持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水洗，多次洗涤后防晒性能保持稳定。</w:t>
      </w:r>
    </w:p>
    <w:p w14:paraId="65324305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③遮阳帽部分要求：</w:t>
      </w:r>
    </w:p>
    <w:p w14:paraId="5F517F14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帽檐参数：宽度：约4.5cm ；角度：约70°，不易遮挡视线；</w:t>
      </w:r>
    </w:p>
    <w:p w14:paraId="6CCAD6DD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遮阳帽材质：黑胶防晒层，实现全遮光</w:t>
      </w:r>
    </w:p>
    <w:p w14:paraId="44172B06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④面罩部分要求：</w:t>
      </w:r>
    </w:p>
    <w:p w14:paraId="3926C287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面罩护颈长度：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约19cm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 </w:t>
      </w:r>
    </w:p>
    <w:p w14:paraId="36BD8444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面罩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材质与技术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：面料：Airloop冰丝凉感科技面料，触感清凉</w:t>
      </w:r>
    </w:p>
    <w:p w14:paraId="54EC57E5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面罩鼻部结构：设有空气软骨支撑，形成立体呼吸空间，不闷热、不蹭妆</w:t>
      </w:r>
    </w:p>
    <w:p w14:paraId="3DD4C8C7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抑菌功能：具备AAA级抑菌功能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（与整产品要求一致）</w:t>
      </w:r>
    </w:p>
    <w:p w14:paraId="64928E95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C7A751D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参考款式，具体以科室需求为准</w:t>
      </w:r>
    </w:p>
    <w:p w14:paraId="59DA775C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6CBFF37D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三、包装：精致礼盒包装，可印医院logo及精美字样等（内容待定）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3NmYyMjU5OTViZDViYmUzYWY0ODgxZWRmNTE4OTkifQ=="/>
  </w:docVars>
  <w:rsids>
    <w:rsidRoot w:val="00000000"/>
    <w:rsid w:val="00044EF2"/>
    <w:rsid w:val="00D743B5"/>
    <w:rsid w:val="04AB0335"/>
    <w:rsid w:val="0A7B2255"/>
    <w:rsid w:val="0E5E7FA1"/>
    <w:rsid w:val="13A24CF6"/>
    <w:rsid w:val="15C42D02"/>
    <w:rsid w:val="17E73F2F"/>
    <w:rsid w:val="1B677821"/>
    <w:rsid w:val="1DC87107"/>
    <w:rsid w:val="219C2D85"/>
    <w:rsid w:val="22EA3023"/>
    <w:rsid w:val="288A7DDB"/>
    <w:rsid w:val="28BA1D43"/>
    <w:rsid w:val="29390A45"/>
    <w:rsid w:val="2A004862"/>
    <w:rsid w:val="2B98280F"/>
    <w:rsid w:val="2D913C91"/>
    <w:rsid w:val="303C2625"/>
    <w:rsid w:val="324466BE"/>
    <w:rsid w:val="33F3150F"/>
    <w:rsid w:val="344C4197"/>
    <w:rsid w:val="368A369C"/>
    <w:rsid w:val="386A165C"/>
    <w:rsid w:val="391D4354"/>
    <w:rsid w:val="40883C4F"/>
    <w:rsid w:val="48E714C8"/>
    <w:rsid w:val="49CB1BAA"/>
    <w:rsid w:val="4F1F23C2"/>
    <w:rsid w:val="50CD4459"/>
    <w:rsid w:val="534452E8"/>
    <w:rsid w:val="5991071A"/>
    <w:rsid w:val="5C6519EA"/>
    <w:rsid w:val="5C875E04"/>
    <w:rsid w:val="65B91561"/>
    <w:rsid w:val="68C108E3"/>
    <w:rsid w:val="70A3570E"/>
    <w:rsid w:val="70B22FFF"/>
    <w:rsid w:val="71900E5F"/>
    <w:rsid w:val="72F82C08"/>
    <w:rsid w:val="73117D7E"/>
    <w:rsid w:val="74F33BDF"/>
    <w:rsid w:val="773B44DF"/>
    <w:rsid w:val="788075B7"/>
    <w:rsid w:val="7EDA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407</Characters>
  <Lines>0</Lines>
  <Paragraphs>0</Paragraphs>
  <TotalTime>17</TotalTime>
  <ScaleCrop>false</ScaleCrop>
  <LinksUpToDate>false</LinksUpToDate>
  <CharactersWithSpaces>409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2024-04-09T01:00:00Z</dcterms:created>
  <dc:creator>护理部207</dc:creator>
  <cp:lastModifiedBy>郑</cp:lastModifiedBy>
  <dcterms:modified xsi:type="dcterms:W3CDTF">2026-04-13T10:50:36Z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563D4A64B5B344E783A93064C45C1F08_12</vt:lpwstr>
  </property>
  <property fmtid="{D5CDD505-2E9C-101B-9397-08002B2CF9AE}" pid="4" name="KSOTemplateDocerSaveRecord">
    <vt:lpwstr>eyJoZGlkIjoiMTU1YzFmNjdiZWEzMTQ4NzIzZjRiMGI1MWRiNTg2MmMiLCJ1c2VySWQiOiIzODgxMzUyNjIifQ==</vt:lpwstr>
  </property>
</Properties>
</file>