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57F0F">
      <w:r>
        <w:rPr>
          <w:rFonts w:hint="eastAsia"/>
        </w:rPr>
        <w:t>珠海市中西医结合医院2</w:t>
      </w:r>
      <w:r>
        <w:t>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年舆情监测合作项目询价</w:t>
      </w:r>
    </w:p>
    <w:p w14:paraId="368F29A6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询价内容：</w:t>
      </w:r>
    </w:p>
    <w:p w14:paraId="2F11E173">
      <w:pPr>
        <w:numPr>
          <w:ilvl w:val="0"/>
          <w:numId w:val="0"/>
        </w:numPr>
      </w:pPr>
      <w:r>
        <w:rPr>
          <w:rFonts w:hint="eastAsia"/>
          <w:lang w:val="en-US" w:eastAsia="zh-CN"/>
        </w:rPr>
        <w:t>2026</w:t>
      </w:r>
      <w:r>
        <w:rPr>
          <w:rFonts w:hint="eastAsia"/>
        </w:rPr>
        <w:t>年度舆情监测合作项目</w:t>
      </w:r>
    </w:p>
    <w:p w14:paraId="2C7B5EB4">
      <w:pPr>
        <w:rPr>
          <w:rFonts w:hint="eastAsia"/>
        </w:rPr>
      </w:pPr>
      <w:r>
        <w:rPr>
          <w:rFonts w:hint="eastAsia"/>
        </w:rPr>
        <w:t>二、项目要求：</w:t>
      </w:r>
    </w:p>
    <w:p w14:paraId="3A240529">
      <w:r>
        <w:rPr>
          <w:rFonts w:hint="eastAsia"/>
        </w:rPr>
        <w:t>1</w:t>
      </w:r>
      <w:r>
        <w:t>.</w:t>
      </w:r>
      <w:r>
        <w:rPr>
          <w:rFonts w:hint="eastAsia"/>
        </w:rPr>
        <w:t>为医院开展舆情监测，对舆情发展进行研判、追踪、处置。</w:t>
      </w:r>
    </w:p>
    <w:p w14:paraId="081696B4">
      <w:r>
        <w:rPr>
          <w:rFonts w:hint="eastAsia"/>
        </w:rPr>
        <w:t>2对医院指定的舆情或宣传报道进行数据梳理。</w:t>
      </w:r>
    </w:p>
    <w:p w14:paraId="4E15CF5B">
      <w:r>
        <w:rPr>
          <w:rFonts w:hint="eastAsia"/>
        </w:rPr>
        <w:t>3</w:t>
      </w:r>
      <w:r>
        <w:t>.</w:t>
      </w:r>
      <w:r>
        <w:rPr>
          <w:rFonts w:hint="eastAsia"/>
        </w:rPr>
        <w:t>对涉及医院的重大舆情，提供专业的处置意见，协助处理相关舆情。</w:t>
      </w:r>
    </w:p>
    <w:p w14:paraId="2B709435">
      <w:r>
        <w:rPr>
          <w:rFonts w:hint="eastAsia"/>
        </w:rPr>
        <w:t>4</w:t>
      </w:r>
      <w:r>
        <w:t>.</w:t>
      </w:r>
      <w:r>
        <w:rPr>
          <w:rFonts w:hint="eastAsia"/>
        </w:rPr>
        <w:t>医院舆情信息进行分析，并出具每季度及年度舆情监测分析报告。</w:t>
      </w:r>
    </w:p>
    <w:p w14:paraId="4BD78026">
      <w:pPr>
        <w:rPr>
          <w:rFonts w:hint="eastAsia"/>
        </w:rPr>
      </w:pPr>
      <w:bookmarkStart w:id="0" w:name="_GoBack"/>
      <w:bookmarkEnd w:id="0"/>
      <w:r>
        <w:rPr>
          <w:rFonts w:hint="eastAsia"/>
          <w:lang w:eastAsia="zh-CN"/>
        </w:rPr>
        <w:t>三、</w:t>
      </w:r>
      <w:r>
        <w:rPr>
          <w:rFonts w:hint="eastAsia"/>
        </w:rPr>
        <w:t>服务期限：</w:t>
      </w:r>
    </w:p>
    <w:p w14:paraId="5A219ABD">
      <w:r>
        <w:rPr>
          <w:rFonts w:hint="eastAsia"/>
        </w:rPr>
        <w:t>服务期为1+1年模式，合同一年一签。合同期满一年后，采购人对中标人的服务质量进行满意度测评，满意度≥85分，可续签。</w:t>
      </w:r>
    </w:p>
    <w:p w14:paraId="6F92DB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A2AB0"/>
    <w:multiLevelType w:val="singleLevel"/>
    <w:tmpl w:val="53AA2AB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409"/>
    <w:rsid w:val="0019635E"/>
    <w:rsid w:val="002255CE"/>
    <w:rsid w:val="002A636D"/>
    <w:rsid w:val="004A34CE"/>
    <w:rsid w:val="00694BFE"/>
    <w:rsid w:val="00C16AA7"/>
    <w:rsid w:val="00D21538"/>
    <w:rsid w:val="00D722C7"/>
    <w:rsid w:val="00D77409"/>
    <w:rsid w:val="209B65B2"/>
    <w:rsid w:val="46B51F2C"/>
    <w:rsid w:val="4FCB13E1"/>
    <w:rsid w:val="79A9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248</Characters>
  <Lines>2</Lines>
  <Paragraphs>1</Paragraphs>
  <TotalTime>15</TotalTime>
  <ScaleCrop>false</ScaleCrop>
  <LinksUpToDate>false</LinksUpToDate>
  <CharactersWithSpaces>248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2024-11-27T06:58:00Z</dcterms:created>
  <dc:creator>许育秀</dc:creator>
  <cp:lastModifiedBy>秀</cp:lastModifiedBy>
  <dcterms:modified xsi:type="dcterms:W3CDTF">2026-01-05T00:34:55Z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eyJoZGlkIjoiMDFkYTdkY2RmZDk4YTY2MGUzNDE5ZWE1MzBkOWRlN2IiLCJ1c2VySWQiOiI0NjE4NjI5ODkifQ==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604B029777B74C48B44DA0127CADA127_12</vt:lpwstr>
  </property>
</Properties>
</file>