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珠海市中西医结合医院护士节慰问大礼包采购需求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一、采购方式：院内自主采购</w:t>
      </w:r>
    </w:p>
    <w:p>
      <w:pPr>
        <w:rPr>
          <w:rFonts w:hint="eastAsia"/>
          <w:b w:val="0"/>
          <w:bCs w:val="0"/>
          <w:sz w:val="21"/>
          <w:szCs w:val="24"/>
          <w:lang w:val="en-US" w:eastAsia="zh-CN"/>
        </w:rPr>
      </w:pPr>
      <w:r>
        <w:rPr>
          <w:rFonts w:hint="eastAsia"/>
          <w:b w:val="0"/>
          <w:bCs w:val="0"/>
          <w:sz w:val="21"/>
          <w:szCs w:val="24"/>
          <w:lang w:val="en-US" w:eastAsia="zh-CN"/>
        </w:rPr>
        <w:t>二、要求：</w:t>
      </w:r>
    </w:p>
    <w:p>
      <w:p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1、数量：585份，礼包价值100元/包</w:t>
      </w:r>
    </w:p>
    <w:p>
      <w:p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2、品种要求：空调被1张，纯棉白色袜子2双。</w:t>
      </w:r>
    </w:p>
    <w:p>
      <w:p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3、参数要求：</w:t>
      </w:r>
    </w:p>
    <w:p>
      <w:p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①空调被：</w:t>
      </w:r>
    </w:p>
    <w:p>
      <w:p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尺寸200*230cm，凉感，可水洗，母婴级，无荧光，亲肤不掉色，抗菌率≥99%，无异味。</w:t>
      </w:r>
    </w:p>
    <w:p>
      <w:pPr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面料：凉感面料、抑菌防螨</w:t>
      </w:r>
    </w:p>
    <w:p>
      <w:p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填充：整体松软不易变形，纤维填充率100%（有抗菌、凉感效果）</w:t>
      </w:r>
    </w:p>
    <w:p>
      <w:p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②袜子：</w:t>
      </w:r>
    </w:p>
    <w:p>
      <w:pPr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中筒袜*1、浅口袜*1</w:t>
      </w:r>
    </w:p>
    <w:p>
      <w:pPr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纯棉，长绒棉，7A级抗菌防臭，女款尺码：35-40    男款尺码：40-44</w:t>
      </w:r>
    </w:p>
    <w:p>
      <w:pPr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高弹力，贴合肌肤，不滑脱</w:t>
      </w:r>
    </w:p>
    <w:p>
      <w:pPr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1389380" cy="2275840"/>
            <wp:effectExtent l="0" t="0" r="127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3727450" cy="2273300"/>
            <wp:effectExtent l="0" t="0" r="6350" b="12700"/>
            <wp:docPr id="2" name="图片 2" descr="88efd50c341f006bcae7bd8b18fa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8efd50c341f006bcae7bd8b18fa0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745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参考款式，具体以科室需求为准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三、包装：精致礼盒包装，可印医院logo及精美字样等（内容待定）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NmYyMjU5OTViZDViYmUzYWY0ODgxZWRmNTE4OTkifQ=="/>
  </w:docVars>
  <w:rsids>
    <w:rsidRoot w:val="00000000"/>
    <w:rsid w:val="00044EF2"/>
    <w:rsid w:val="04AB0335"/>
    <w:rsid w:val="29390A45"/>
    <w:rsid w:val="324466BE"/>
    <w:rsid w:val="33F3150F"/>
    <w:rsid w:val="70B22FFF"/>
    <w:rsid w:val="773B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2024-04-09T01:00:00Z</dcterms:created>
  <dc:creator>护理部207</dc:creator>
  <cp:lastModifiedBy>郑</cp:lastModifiedBy>
  <dcterms:modified xsi:type="dcterms:W3CDTF">2024-04-18T02:39:50Z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563D4A64B5B344E783A93064C45C1F08_12</vt:lpwstr>
  </property>
</Properties>
</file>